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EF513E" w14:textId="28C80F2A" w:rsidR="00D477B9" w:rsidRPr="006165B0" w:rsidRDefault="00D477B9" w:rsidP="00D477B9">
      <w:pPr>
        <w:spacing w:after="0" w:line="240" w:lineRule="auto"/>
        <w:rPr>
          <w:rFonts w:ascii="Arial" w:hAnsi="Arial" w:cs="Arial"/>
          <w:b/>
          <w:sz w:val="20"/>
          <w:szCs w:val="20"/>
        </w:rPr>
      </w:pPr>
      <w:r w:rsidRPr="006165B0">
        <w:rPr>
          <w:rFonts w:ascii="Arial" w:hAnsi="Arial" w:cs="Arial"/>
          <w:b/>
          <w:sz w:val="20"/>
          <w:szCs w:val="20"/>
        </w:rPr>
        <w:t xml:space="preserve">PROGRAMMA </w:t>
      </w:r>
      <w:r w:rsidR="006165B0" w:rsidRPr="006165B0">
        <w:rPr>
          <w:rFonts w:ascii="Arial" w:hAnsi="Arial" w:cs="Arial"/>
          <w:b/>
          <w:sz w:val="20"/>
          <w:szCs w:val="20"/>
        </w:rPr>
        <w:t>Over Rouw gesproken</w:t>
      </w:r>
    </w:p>
    <w:p w14:paraId="550C750A" w14:textId="77777777" w:rsidR="00D477B9" w:rsidRDefault="00D477B9" w:rsidP="00D477B9">
      <w:pPr>
        <w:spacing w:after="0" w:line="240" w:lineRule="auto"/>
        <w:rPr>
          <w:rFonts w:ascii="Arial" w:hAnsi="Arial" w:cs="Arial"/>
          <w:sz w:val="20"/>
          <w:szCs w:val="20"/>
        </w:rPr>
      </w:pPr>
    </w:p>
    <w:p w14:paraId="448BC86A" w14:textId="560740F3" w:rsidR="003A4852" w:rsidRPr="003A4852" w:rsidRDefault="003A4852" w:rsidP="003A4852">
      <w:pPr>
        <w:spacing w:after="0" w:line="240" w:lineRule="auto"/>
        <w:rPr>
          <w:rFonts w:ascii="Arial" w:eastAsia="Calibri" w:hAnsi="Arial" w:cs="Arial"/>
          <w:sz w:val="20"/>
          <w:szCs w:val="20"/>
        </w:rPr>
      </w:pPr>
      <w:r w:rsidRPr="003A4852">
        <w:rPr>
          <w:rFonts w:ascii="Arial" w:eastAsia="Calibri" w:hAnsi="Arial" w:cs="Arial"/>
          <w:sz w:val="20"/>
          <w:szCs w:val="20"/>
        </w:rPr>
        <w:t xml:space="preserve">Het programma is verdeeld over 3 dagen met iedere keer enkele weken tussentijd die bedoeld </w:t>
      </w:r>
      <w:r w:rsidR="009A75C9">
        <w:rPr>
          <w:rFonts w:ascii="Arial" w:eastAsia="Calibri" w:hAnsi="Arial" w:cs="Arial"/>
          <w:sz w:val="20"/>
          <w:szCs w:val="20"/>
        </w:rPr>
        <w:t>is</w:t>
      </w:r>
      <w:r w:rsidRPr="003A4852">
        <w:rPr>
          <w:rFonts w:ascii="Arial" w:eastAsia="Calibri" w:hAnsi="Arial" w:cs="Arial"/>
          <w:sz w:val="20"/>
          <w:szCs w:val="20"/>
        </w:rPr>
        <w:t xml:space="preserve"> om datgene wat is behandeld ook in de praktijk te brengen. De programma onderdelen worden behandeld door middel van afwisselende en verschillende werkvormen, waarbij een actieve rol van de deelnemers verwacht wordt. </w:t>
      </w:r>
    </w:p>
    <w:p w14:paraId="556F143A" w14:textId="181640B7" w:rsidR="00D477B9" w:rsidRPr="00AE5434" w:rsidRDefault="00D477B9" w:rsidP="00D477B9">
      <w:pPr>
        <w:spacing w:after="0" w:line="240" w:lineRule="auto"/>
        <w:rPr>
          <w:rFonts w:ascii="Arial" w:hAnsi="Arial" w:cs="Arial"/>
          <w:b/>
          <w:sz w:val="20"/>
          <w:szCs w:val="20"/>
        </w:rPr>
      </w:pPr>
      <w:r w:rsidRPr="00AE5434">
        <w:rPr>
          <w:rFonts w:ascii="Arial" w:hAnsi="Arial" w:cs="Arial"/>
          <w:sz w:val="20"/>
          <w:szCs w:val="20"/>
        </w:rPr>
        <w:t>De training bestaat uit 3 dagen van elk zes</w:t>
      </w:r>
      <w:r w:rsidR="00190DDC">
        <w:rPr>
          <w:rFonts w:ascii="Arial" w:hAnsi="Arial" w:cs="Arial"/>
          <w:sz w:val="20"/>
          <w:szCs w:val="20"/>
        </w:rPr>
        <w:t xml:space="preserve"> uur (3 x 6 SBU= 18 SBU) </w:t>
      </w:r>
      <w:r w:rsidRPr="00AE5434">
        <w:rPr>
          <w:rFonts w:ascii="Arial" w:hAnsi="Arial" w:cs="Arial"/>
          <w:sz w:val="20"/>
          <w:szCs w:val="20"/>
        </w:rPr>
        <w:t xml:space="preserve">en is </w:t>
      </w:r>
      <w:r w:rsidR="00B552F1">
        <w:rPr>
          <w:rFonts w:ascii="Arial" w:hAnsi="Arial" w:cs="Arial"/>
          <w:sz w:val="20"/>
          <w:szCs w:val="20"/>
        </w:rPr>
        <w:t xml:space="preserve">per dag </w:t>
      </w:r>
      <w:r w:rsidRPr="00AE5434">
        <w:rPr>
          <w:rFonts w:ascii="Arial" w:hAnsi="Arial" w:cs="Arial"/>
          <w:sz w:val="20"/>
          <w:szCs w:val="20"/>
        </w:rPr>
        <w:t>als volgt opgebouwd:</w:t>
      </w:r>
      <w:r w:rsidRPr="00AE5434">
        <w:rPr>
          <w:rFonts w:ascii="Arial" w:hAnsi="Arial" w:cs="Arial"/>
          <w:b/>
          <w:sz w:val="20"/>
          <w:szCs w:val="20"/>
        </w:rPr>
        <w:t xml:space="preserve"> </w:t>
      </w:r>
    </w:p>
    <w:p w14:paraId="25266194" w14:textId="6849B488" w:rsidR="00D477B9" w:rsidRDefault="00D477B9" w:rsidP="00D477B9">
      <w:pPr>
        <w:spacing w:after="0" w:line="240" w:lineRule="auto"/>
        <w:rPr>
          <w:rFonts w:ascii="Arial" w:hAnsi="Arial" w:cs="Arial"/>
          <w:sz w:val="20"/>
          <w:szCs w:val="20"/>
        </w:rPr>
      </w:pPr>
    </w:p>
    <w:p w14:paraId="6E9FA1B7" w14:textId="05A2FD88" w:rsidR="00190DDC" w:rsidRDefault="00190DDC" w:rsidP="00D477B9">
      <w:pPr>
        <w:spacing w:after="0" w:line="240" w:lineRule="auto"/>
        <w:rPr>
          <w:rFonts w:ascii="Arial" w:hAnsi="Arial" w:cs="Arial"/>
          <w:b/>
          <w:sz w:val="20"/>
          <w:szCs w:val="20"/>
        </w:rPr>
      </w:pPr>
      <w:r>
        <w:rPr>
          <w:rFonts w:ascii="Arial" w:hAnsi="Arial" w:cs="Arial"/>
          <w:b/>
          <w:sz w:val="20"/>
          <w:szCs w:val="20"/>
        </w:rPr>
        <w:t>10.00u-11.30u.training</w:t>
      </w:r>
    </w:p>
    <w:p w14:paraId="2D07567D" w14:textId="27080DF0" w:rsidR="00190DDC" w:rsidRDefault="00190DDC" w:rsidP="00D477B9">
      <w:pPr>
        <w:spacing w:after="0" w:line="240" w:lineRule="auto"/>
        <w:rPr>
          <w:rFonts w:ascii="Arial" w:hAnsi="Arial" w:cs="Arial"/>
          <w:b/>
          <w:sz w:val="20"/>
          <w:szCs w:val="20"/>
        </w:rPr>
      </w:pPr>
      <w:r>
        <w:rPr>
          <w:rFonts w:ascii="Arial" w:hAnsi="Arial" w:cs="Arial"/>
          <w:b/>
          <w:sz w:val="20"/>
          <w:szCs w:val="20"/>
        </w:rPr>
        <w:t>11.30u-11.45u Koffie/theepauze</w:t>
      </w:r>
    </w:p>
    <w:p w14:paraId="50F1DB2F" w14:textId="7F25D3E9" w:rsidR="00190DDC" w:rsidRDefault="00190DDC" w:rsidP="00D477B9">
      <w:pPr>
        <w:spacing w:after="0" w:line="240" w:lineRule="auto"/>
        <w:rPr>
          <w:rFonts w:ascii="Arial" w:hAnsi="Arial" w:cs="Arial"/>
          <w:b/>
          <w:sz w:val="20"/>
          <w:szCs w:val="20"/>
        </w:rPr>
      </w:pPr>
      <w:r>
        <w:rPr>
          <w:rFonts w:ascii="Arial" w:hAnsi="Arial" w:cs="Arial"/>
          <w:b/>
          <w:sz w:val="20"/>
          <w:szCs w:val="20"/>
        </w:rPr>
        <w:t>11.45u-13.15u training</w:t>
      </w:r>
    </w:p>
    <w:p w14:paraId="693F8C73" w14:textId="230EC9D1" w:rsidR="00190DDC" w:rsidRDefault="00190DDC" w:rsidP="00D477B9">
      <w:pPr>
        <w:spacing w:after="0" w:line="240" w:lineRule="auto"/>
        <w:rPr>
          <w:rFonts w:ascii="Arial" w:hAnsi="Arial" w:cs="Arial"/>
          <w:b/>
          <w:sz w:val="20"/>
          <w:szCs w:val="20"/>
        </w:rPr>
      </w:pPr>
      <w:r>
        <w:rPr>
          <w:rFonts w:ascii="Arial" w:hAnsi="Arial" w:cs="Arial"/>
          <w:b/>
          <w:sz w:val="20"/>
          <w:szCs w:val="20"/>
        </w:rPr>
        <w:t>13.15u-13.45u lunchpauze</w:t>
      </w:r>
    </w:p>
    <w:p w14:paraId="60C1F53C" w14:textId="09A3A487" w:rsidR="00190DDC" w:rsidRDefault="00190DDC" w:rsidP="00D477B9">
      <w:pPr>
        <w:spacing w:after="0" w:line="240" w:lineRule="auto"/>
        <w:rPr>
          <w:rFonts w:ascii="Arial" w:hAnsi="Arial" w:cs="Arial"/>
          <w:b/>
          <w:sz w:val="20"/>
          <w:szCs w:val="20"/>
        </w:rPr>
      </w:pPr>
      <w:r>
        <w:rPr>
          <w:rFonts w:ascii="Arial" w:hAnsi="Arial" w:cs="Arial"/>
          <w:b/>
          <w:sz w:val="20"/>
          <w:szCs w:val="20"/>
        </w:rPr>
        <w:t>13.45u-15.15u training</w:t>
      </w:r>
    </w:p>
    <w:p w14:paraId="65EB7A59" w14:textId="0961284D" w:rsidR="00190DDC" w:rsidRDefault="00190DDC" w:rsidP="00D477B9">
      <w:pPr>
        <w:spacing w:after="0" w:line="240" w:lineRule="auto"/>
        <w:rPr>
          <w:rFonts w:ascii="Arial" w:hAnsi="Arial" w:cs="Arial"/>
          <w:b/>
          <w:sz w:val="20"/>
          <w:szCs w:val="20"/>
        </w:rPr>
      </w:pPr>
      <w:r>
        <w:rPr>
          <w:rFonts w:ascii="Arial" w:hAnsi="Arial" w:cs="Arial"/>
          <w:b/>
          <w:sz w:val="20"/>
          <w:szCs w:val="20"/>
        </w:rPr>
        <w:t>15.15u-15.30u koffie/theepauze</w:t>
      </w:r>
    </w:p>
    <w:p w14:paraId="6F53CF7C" w14:textId="361291E9" w:rsidR="00190DDC" w:rsidRDefault="00190DDC" w:rsidP="00D477B9">
      <w:pPr>
        <w:spacing w:after="0" w:line="240" w:lineRule="auto"/>
        <w:rPr>
          <w:rFonts w:ascii="Arial" w:hAnsi="Arial" w:cs="Arial"/>
          <w:b/>
          <w:sz w:val="20"/>
          <w:szCs w:val="20"/>
        </w:rPr>
      </w:pPr>
      <w:r>
        <w:rPr>
          <w:rFonts w:ascii="Arial" w:hAnsi="Arial" w:cs="Arial"/>
          <w:b/>
          <w:sz w:val="20"/>
          <w:szCs w:val="20"/>
        </w:rPr>
        <w:t>15.30u-16.30u training</w:t>
      </w:r>
    </w:p>
    <w:p w14:paraId="108BF686" w14:textId="7E5F99AB" w:rsidR="00190DDC" w:rsidRDefault="00190DDC" w:rsidP="00D477B9">
      <w:pPr>
        <w:spacing w:after="0" w:line="240" w:lineRule="auto"/>
        <w:rPr>
          <w:rFonts w:ascii="Arial" w:hAnsi="Arial" w:cs="Arial"/>
          <w:b/>
          <w:sz w:val="20"/>
          <w:szCs w:val="20"/>
        </w:rPr>
      </w:pPr>
    </w:p>
    <w:p w14:paraId="4C7A37B7" w14:textId="77777777" w:rsidR="00D477B9" w:rsidRPr="007A22ED" w:rsidRDefault="00D477B9" w:rsidP="00D477B9">
      <w:pPr>
        <w:spacing w:after="0" w:line="240" w:lineRule="auto"/>
        <w:rPr>
          <w:rFonts w:ascii="Arial" w:hAnsi="Arial" w:cs="Arial"/>
          <w:b/>
          <w:sz w:val="20"/>
          <w:szCs w:val="20"/>
        </w:rPr>
      </w:pPr>
      <w:r w:rsidRPr="00AE5434">
        <w:rPr>
          <w:rFonts w:ascii="Arial" w:hAnsi="Arial" w:cs="Arial"/>
          <w:b/>
          <w:sz w:val="20"/>
          <w:szCs w:val="20"/>
        </w:rPr>
        <w:t xml:space="preserve">Dag 1: Met rouw </w:t>
      </w:r>
      <w:r w:rsidRPr="007A22ED">
        <w:rPr>
          <w:rFonts w:ascii="Arial" w:hAnsi="Arial" w:cs="Arial"/>
          <w:b/>
          <w:sz w:val="20"/>
          <w:szCs w:val="20"/>
        </w:rPr>
        <w:t>en verlies in contact</w:t>
      </w:r>
    </w:p>
    <w:p w14:paraId="07B8563A" w14:textId="1E3E5419" w:rsidR="00D477B9" w:rsidRPr="006165B0" w:rsidRDefault="00D477B9" w:rsidP="00D477B9">
      <w:pPr>
        <w:spacing w:after="0" w:line="240" w:lineRule="auto"/>
        <w:rPr>
          <w:rFonts w:ascii="Arial" w:hAnsi="Arial" w:cs="Arial"/>
          <w:b/>
          <w:i/>
          <w:sz w:val="20"/>
          <w:szCs w:val="20"/>
        </w:rPr>
      </w:pPr>
      <w:r w:rsidRPr="006165B0">
        <w:rPr>
          <w:rFonts w:ascii="Arial" w:hAnsi="Arial" w:cs="Arial"/>
          <w:b/>
          <w:i/>
          <w:sz w:val="20"/>
          <w:szCs w:val="20"/>
        </w:rPr>
        <w:t>Kennismaking</w:t>
      </w:r>
      <w:r w:rsidR="006165B0">
        <w:rPr>
          <w:rFonts w:ascii="Arial" w:hAnsi="Arial" w:cs="Arial"/>
          <w:b/>
          <w:i/>
          <w:sz w:val="20"/>
          <w:szCs w:val="20"/>
        </w:rPr>
        <w:t>:</w:t>
      </w:r>
      <w:r w:rsidR="006165B0" w:rsidRPr="006165B0">
        <w:rPr>
          <w:rFonts w:ascii="Arial" w:hAnsi="Arial" w:cs="Arial"/>
          <w:b/>
          <w:i/>
          <w:sz w:val="20"/>
          <w:szCs w:val="20"/>
        </w:rPr>
        <w:t xml:space="preserve"> 1 SBU</w:t>
      </w:r>
    </w:p>
    <w:p w14:paraId="45D0B461" w14:textId="76D4653D" w:rsidR="00D477B9" w:rsidRPr="007A22ED" w:rsidRDefault="00D477B9" w:rsidP="00D477B9">
      <w:pPr>
        <w:spacing w:after="0" w:line="240" w:lineRule="auto"/>
        <w:rPr>
          <w:rFonts w:ascii="Arial" w:hAnsi="Arial" w:cs="Arial"/>
          <w:sz w:val="20"/>
          <w:szCs w:val="20"/>
        </w:rPr>
      </w:pPr>
      <w:r w:rsidRPr="007A22ED">
        <w:rPr>
          <w:rFonts w:ascii="Arial" w:hAnsi="Arial" w:cs="Arial"/>
          <w:sz w:val="20"/>
          <w:szCs w:val="20"/>
        </w:rPr>
        <w:t xml:space="preserve">De eerste bijeenkomst begint met een kennismaking met elkaar. Wie ben jij, wat breng je mee en wat wil je inzetten? </w:t>
      </w:r>
      <w:r w:rsidR="00395931">
        <w:rPr>
          <w:rFonts w:ascii="Arial" w:hAnsi="Arial" w:cs="Arial"/>
          <w:sz w:val="20"/>
          <w:szCs w:val="20"/>
        </w:rPr>
        <w:t xml:space="preserve">Hoe wil jij je als </w:t>
      </w:r>
      <w:r w:rsidR="003A4852">
        <w:rPr>
          <w:rFonts w:ascii="Arial" w:hAnsi="Arial" w:cs="Arial"/>
          <w:sz w:val="20"/>
          <w:szCs w:val="20"/>
        </w:rPr>
        <w:t>(</w:t>
      </w:r>
      <w:r w:rsidR="00395931">
        <w:rPr>
          <w:rFonts w:ascii="Arial" w:hAnsi="Arial" w:cs="Arial"/>
          <w:sz w:val="20"/>
          <w:szCs w:val="20"/>
        </w:rPr>
        <w:t>jeugd</w:t>
      </w:r>
      <w:r w:rsidR="003A4852">
        <w:rPr>
          <w:rFonts w:ascii="Arial" w:hAnsi="Arial" w:cs="Arial"/>
          <w:sz w:val="20"/>
          <w:szCs w:val="20"/>
        </w:rPr>
        <w:t>)</w:t>
      </w:r>
      <w:r w:rsidR="00395931">
        <w:rPr>
          <w:rFonts w:ascii="Arial" w:hAnsi="Arial" w:cs="Arial"/>
          <w:sz w:val="20"/>
          <w:szCs w:val="20"/>
        </w:rPr>
        <w:t xml:space="preserve">professional ten opzichte van aspecten die met rouw en verlies te maken hebben kwalificeren? </w:t>
      </w:r>
      <w:r w:rsidRPr="007A22ED">
        <w:rPr>
          <w:rFonts w:ascii="Arial" w:hAnsi="Arial" w:cs="Arial"/>
          <w:sz w:val="20"/>
          <w:szCs w:val="20"/>
        </w:rPr>
        <w:t>Wat wil je leren en wat verwacht je van de bijeenkomsten?</w:t>
      </w:r>
    </w:p>
    <w:p w14:paraId="72A4C7C0" w14:textId="582D082A" w:rsidR="00D477B9" w:rsidRPr="006165B0" w:rsidRDefault="00D477B9" w:rsidP="00D477B9">
      <w:pPr>
        <w:spacing w:after="0" w:line="240" w:lineRule="auto"/>
        <w:rPr>
          <w:rFonts w:ascii="Arial" w:hAnsi="Arial" w:cs="Arial"/>
          <w:b/>
          <w:i/>
          <w:sz w:val="20"/>
          <w:szCs w:val="20"/>
        </w:rPr>
      </w:pPr>
      <w:r w:rsidRPr="006165B0">
        <w:rPr>
          <w:rFonts w:ascii="Arial" w:hAnsi="Arial" w:cs="Arial"/>
          <w:b/>
          <w:i/>
          <w:sz w:val="20"/>
          <w:szCs w:val="20"/>
        </w:rPr>
        <w:t>Theorie over rouw en verlies</w:t>
      </w:r>
      <w:r w:rsidR="006165B0">
        <w:rPr>
          <w:rFonts w:ascii="Arial" w:hAnsi="Arial" w:cs="Arial"/>
          <w:b/>
          <w:i/>
          <w:sz w:val="20"/>
          <w:szCs w:val="20"/>
        </w:rPr>
        <w:t>:</w:t>
      </w:r>
      <w:r w:rsidR="006165B0" w:rsidRPr="006165B0">
        <w:rPr>
          <w:rFonts w:ascii="Arial" w:hAnsi="Arial" w:cs="Arial"/>
          <w:b/>
          <w:i/>
          <w:sz w:val="20"/>
          <w:szCs w:val="20"/>
        </w:rPr>
        <w:t xml:space="preserve"> 2 SBU</w:t>
      </w:r>
    </w:p>
    <w:p w14:paraId="368FFAC6" w14:textId="4CB9F198" w:rsidR="00D477B9" w:rsidRPr="00AE5434" w:rsidRDefault="00D477B9" w:rsidP="00D477B9">
      <w:pPr>
        <w:spacing w:after="0" w:line="240" w:lineRule="auto"/>
        <w:rPr>
          <w:rFonts w:ascii="Arial" w:hAnsi="Arial" w:cs="Arial"/>
          <w:sz w:val="20"/>
          <w:szCs w:val="20"/>
        </w:rPr>
      </w:pPr>
      <w:r w:rsidRPr="007A22ED">
        <w:rPr>
          <w:rFonts w:ascii="Arial" w:hAnsi="Arial" w:cs="Arial"/>
          <w:sz w:val="20"/>
          <w:szCs w:val="20"/>
        </w:rPr>
        <w:t xml:space="preserve">Verschillende modellen en theorieën </w:t>
      </w:r>
      <w:r w:rsidR="003A4852">
        <w:rPr>
          <w:rFonts w:ascii="Arial" w:hAnsi="Arial" w:cs="Arial"/>
          <w:sz w:val="20"/>
          <w:szCs w:val="20"/>
        </w:rPr>
        <w:t>over</w:t>
      </w:r>
      <w:r w:rsidRPr="007A22ED">
        <w:rPr>
          <w:rFonts w:ascii="Arial" w:hAnsi="Arial" w:cs="Arial"/>
          <w:sz w:val="20"/>
          <w:szCs w:val="20"/>
        </w:rPr>
        <w:t xml:space="preserve"> </w:t>
      </w:r>
      <w:r w:rsidR="003A4852">
        <w:rPr>
          <w:rFonts w:ascii="Arial" w:hAnsi="Arial" w:cs="Arial"/>
          <w:sz w:val="20"/>
          <w:szCs w:val="20"/>
        </w:rPr>
        <w:t xml:space="preserve">hechting, </w:t>
      </w:r>
      <w:r w:rsidRPr="007A22ED">
        <w:rPr>
          <w:rFonts w:ascii="Arial" w:hAnsi="Arial" w:cs="Arial"/>
          <w:sz w:val="20"/>
          <w:szCs w:val="20"/>
        </w:rPr>
        <w:t xml:space="preserve">rouw en verlies komen aan bod zoals </w:t>
      </w:r>
      <w:r w:rsidR="00DA65B6" w:rsidRPr="0030660A">
        <w:rPr>
          <w:rFonts w:ascii="Arial" w:hAnsi="Arial" w:cs="Arial"/>
          <w:i/>
          <w:sz w:val="20"/>
          <w:szCs w:val="20"/>
        </w:rPr>
        <w:t xml:space="preserve">het 5 </w:t>
      </w:r>
      <w:proofErr w:type="spellStart"/>
      <w:r w:rsidR="00DA65B6" w:rsidRPr="0030660A">
        <w:rPr>
          <w:rFonts w:ascii="Arial" w:hAnsi="Arial" w:cs="Arial"/>
          <w:i/>
          <w:sz w:val="20"/>
          <w:szCs w:val="20"/>
        </w:rPr>
        <w:t>fasenmnodel</w:t>
      </w:r>
      <w:proofErr w:type="spellEnd"/>
      <w:r w:rsidR="00DA65B6" w:rsidRPr="0030660A">
        <w:rPr>
          <w:rFonts w:ascii="Arial" w:hAnsi="Arial" w:cs="Arial"/>
          <w:i/>
          <w:sz w:val="20"/>
          <w:szCs w:val="20"/>
        </w:rPr>
        <w:t xml:space="preserve"> van E. </w:t>
      </w:r>
      <w:proofErr w:type="spellStart"/>
      <w:r w:rsidR="00DA65B6" w:rsidRPr="0030660A">
        <w:rPr>
          <w:rFonts w:ascii="Arial" w:hAnsi="Arial" w:cs="Arial"/>
          <w:i/>
          <w:sz w:val="20"/>
          <w:szCs w:val="20"/>
        </w:rPr>
        <w:t>Kübler</w:t>
      </w:r>
      <w:proofErr w:type="spellEnd"/>
      <w:r w:rsidR="00DA65B6" w:rsidRPr="0030660A">
        <w:rPr>
          <w:rFonts w:ascii="Arial" w:hAnsi="Arial" w:cs="Arial"/>
          <w:i/>
          <w:sz w:val="20"/>
          <w:szCs w:val="20"/>
        </w:rPr>
        <w:t>-Ross, de R</w:t>
      </w:r>
      <w:r w:rsidRPr="0030660A">
        <w:rPr>
          <w:rFonts w:ascii="Arial" w:hAnsi="Arial" w:cs="Arial"/>
          <w:i/>
          <w:sz w:val="20"/>
          <w:szCs w:val="20"/>
        </w:rPr>
        <w:t>ouwtaken (W. Worden), De Verliescirkel (</w:t>
      </w:r>
      <w:proofErr w:type="spellStart"/>
      <w:r w:rsidRPr="0030660A">
        <w:rPr>
          <w:rFonts w:ascii="Arial" w:hAnsi="Arial" w:cs="Arial"/>
          <w:i/>
          <w:sz w:val="20"/>
          <w:szCs w:val="20"/>
        </w:rPr>
        <w:t>Fiddelaers</w:t>
      </w:r>
      <w:proofErr w:type="spellEnd"/>
      <w:r w:rsidRPr="0030660A">
        <w:rPr>
          <w:rFonts w:ascii="Arial" w:hAnsi="Arial" w:cs="Arial"/>
          <w:i/>
          <w:sz w:val="20"/>
          <w:szCs w:val="20"/>
        </w:rPr>
        <w:t>-Jaspers)</w:t>
      </w:r>
      <w:r w:rsidR="003A4852" w:rsidRPr="0030660A">
        <w:rPr>
          <w:rFonts w:ascii="Arial" w:hAnsi="Arial" w:cs="Arial"/>
          <w:i/>
          <w:sz w:val="20"/>
          <w:szCs w:val="20"/>
        </w:rPr>
        <w:t xml:space="preserve"> en </w:t>
      </w:r>
      <w:r w:rsidRPr="0030660A">
        <w:rPr>
          <w:rFonts w:ascii="Arial" w:hAnsi="Arial" w:cs="Arial"/>
          <w:i/>
          <w:sz w:val="20"/>
          <w:szCs w:val="20"/>
        </w:rPr>
        <w:t>het Duale Procesmodel (</w:t>
      </w:r>
      <w:proofErr w:type="spellStart"/>
      <w:r w:rsidRPr="0030660A">
        <w:rPr>
          <w:rFonts w:ascii="Arial" w:hAnsi="Arial" w:cs="Arial"/>
          <w:i/>
          <w:sz w:val="20"/>
          <w:szCs w:val="20"/>
        </w:rPr>
        <w:t>Stroebe</w:t>
      </w:r>
      <w:proofErr w:type="spellEnd"/>
      <w:r w:rsidRPr="0030660A">
        <w:rPr>
          <w:rFonts w:ascii="Arial" w:hAnsi="Arial" w:cs="Arial"/>
          <w:i/>
          <w:sz w:val="20"/>
          <w:szCs w:val="20"/>
        </w:rPr>
        <w:t xml:space="preserve"> en Schut)</w:t>
      </w:r>
      <w:r w:rsidR="00DA65B6" w:rsidRPr="0030660A">
        <w:rPr>
          <w:rFonts w:ascii="Arial" w:hAnsi="Arial" w:cs="Arial"/>
          <w:i/>
          <w:sz w:val="20"/>
          <w:szCs w:val="20"/>
        </w:rPr>
        <w:t xml:space="preserve"> en het Integratief model (Johan Maes)</w:t>
      </w:r>
      <w:r w:rsidRPr="0030660A">
        <w:rPr>
          <w:rFonts w:ascii="Arial" w:hAnsi="Arial" w:cs="Arial"/>
          <w:i/>
          <w:sz w:val="20"/>
          <w:szCs w:val="20"/>
        </w:rPr>
        <w:t>.</w:t>
      </w:r>
      <w:r w:rsidRPr="007A22ED">
        <w:rPr>
          <w:rFonts w:ascii="Arial" w:hAnsi="Arial" w:cs="Arial"/>
          <w:sz w:val="20"/>
          <w:szCs w:val="20"/>
        </w:rPr>
        <w:t xml:space="preserve"> Op de hoogte zijn van actuele inzichten over rouw en verlies, is essentieel </w:t>
      </w:r>
      <w:r w:rsidRPr="00AE5434">
        <w:rPr>
          <w:rFonts w:ascii="Arial" w:hAnsi="Arial" w:cs="Arial"/>
          <w:sz w:val="20"/>
          <w:szCs w:val="20"/>
        </w:rPr>
        <w:t>voor het adequaat omgaan met mensen in rouw.</w:t>
      </w:r>
    </w:p>
    <w:p w14:paraId="4C9458AB" w14:textId="0FBB3546" w:rsidR="00D477B9" w:rsidRPr="006165B0" w:rsidRDefault="00D477B9" w:rsidP="00D477B9">
      <w:pPr>
        <w:spacing w:after="0" w:line="240" w:lineRule="auto"/>
        <w:rPr>
          <w:rFonts w:ascii="Arial" w:hAnsi="Arial" w:cs="Arial"/>
          <w:b/>
          <w:i/>
          <w:sz w:val="20"/>
          <w:szCs w:val="20"/>
        </w:rPr>
      </w:pPr>
      <w:r w:rsidRPr="006165B0">
        <w:rPr>
          <w:rFonts w:ascii="Arial" w:hAnsi="Arial" w:cs="Arial"/>
          <w:b/>
          <w:i/>
          <w:sz w:val="20"/>
          <w:szCs w:val="20"/>
        </w:rPr>
        <w:t>Mijn eigen verlie</w:t>
      </w:r>
      <w:r w:rsidR="000D00BB">
        <w:rPr>
          <w:rFonts w:ascii="Arial" w:hAnsi="Arial" w:cs="Arial"/>
          <w:b/>
          <w:i/>
          <w:sz w:val="20"/>
          <w:szCs w:val="20"/>
        </w:rPr>
        <w:t>s:</w:t>
      </w:r>
      <w:r w:rsidR="006165B0" w:rsidRPr="006165B0">
        <w:rPr>
          <w:rFonts w:ascii="Arial" w:hAnsi="Arial" w:cs="Arial"/>
          <w:b/>
          <w:i/>
          <w:sz w:val="20"/>
          <w:szCs w:val="20"/>
        </w:rPr>
        <w:t xml:space="preserve"> 3 SBU</w:t>
      </w:r>
    </w:p>
    <w:p w14:paraId="721A70AF" w14:textId="2BC6FCBA" w:rsidR="00D477B9" w:rsidRDefault="00D477B9" w:rsidP="00D477B9">
      <w:pPr>
        <w:spacing w:after="0" w:line="240" w:lineRule="auto"/>
        <w:rPr>
          <w:rFonts w:ascii="Arial" w:hAnsi="Arial" w:cs="Arial"/>
          <w:sz w:val="20"/>
          <w:szCs w:val="20"/>
        </w:rPr>
      </w:pPr>
      <w:r w:rsidRPr="00AE5434">
        <w:rPr>
          <w:rFonts w:ascii="Arial" w:hAnsi="Arial" w:cs="Arial"/>
          <w:sz w:val="20"/>
          <w:szCs w:val="20"/>
        </w:rPr>
        <w:t>Iedereen komt in het leven in aanraking met verlies: het overlijden van een dierbaar persoon, een scheiding, een ziekte. De wijze waarop je hiermee bent omgegaan is heel persoonlijk: niemand rouwt op dezelfde manier. Door open en eerlijk je eigen ervaring rond</w:t>
      </w:r>
      <w:r>
        <w:rPr>
          <w:rFonts w:ascii="Arial" w:hAnsi="Arial" w:cs="Arial"/>
          <w:sz w:val="20"/>
          <w:szCs w:val="20"/>
        </w:rPr>
        <w:t xml:space="preserve">om verlies te onderzoeken, kun </w:t>
      </w:r>
      <w:r w:rsidRPr="00AE5434">
        <w:rPr>
          <w:rFonts w:ascii="Arial" w:hAnsi="Arial" w:cs="Arial"/>
          <w:sz w:val="20"/>
          <w:szCs w:val="20"/>
        </w:rPr>
        <w:t>je anderen beter begeleiden bij verlies.</w:t>
      </w:r>
    </w:p>
    <w:p w14:paraId="0BDA3BF9" w14:textId="77777777" w:rsidR="003A4852" w:rsidRPr="00AE5434" w:rsidRDefault="003A4852" w:rsidP="00D477B9">
      <w:pPr>
        <w:spacing w:after="0" w:line="240" w:lineRule="auto"/>
        <w:rPr>
          <w:rFonts w:ascii="Arial" w:hAnsi="Arial" w:cs="Arial"/>
          <w:sz w:val="20"/>
          <w:szCs w:val="20"/>
        </w:rPr>
      </w:pPr>
    </w:p>
    <w:p w14:paraId="74979CF4" w14:textId="77777777" w:rsidR="00D477B9" w:rsidRPr="00AE5434" w:rsidRDefault="00D477B9" w:rsidP="00D477B9">
      <w:pPr>
        <w:spacing w:after="0" w:line="240" w:lineRule="auto"/>
        <w:rPr>
          <w:rFonts w:ascii="Arial" w:hAnsi="Arial" w:cs="Arial"/>
          <w:b/>
          <w:sz w:val="20"/>
          <w:szCs w:val="20"/>
        </w:rPr>
      </w:pPr>
      <w:r w:rsidRPr="00AE5434">
        <w:rPr>
          <w:rFonts w:ascii="Arial" w:hAnsi="Arial" w:cs="Arial"/>
          <w:b/>
          <w:sz w:val="20"/>
          <w:szCs w:val="20"/>
        </w:rPr>
        <w:t>Dag 2: Met gevoel en rouw in gesprek</w:t>
      </w:r>
    </w:p>
    <w:p w14:paraId="776D31E6" w14:textId="2F12551A" w:rsidR="00D477B9" w:rsidRPr="006165B0" w:rsidRDefault="00D477B9" w:rsidP="00D04F9F">
      <w:pPr>
        <w:spacing w:after="0" w:line="240" w:lineRule="auto"/>
        <w:rPr>
          <w:rFonts w:ascii="Arial" w:hAnsi="Arial" w:cs="Arial"/>
          <w:b/>
          <w:i/>
          <w:sz w:val="20"/>
          <w:szCs w:val="20"/>
        </w:rPr>
      </w:pPr>
      <w:r w:rsidRPr="006165B0">
        <w:rPr>
          <w:rFonts w:ascii="Arial" w:hAnsi="Arial" w:cs="Arial"/>
          <w:b/>
          <w:i/>
          <w:sz w:val="20"/>
          <w:szCs w:val="20"/>
        </w:rPr>
        <w:t>Communicatie</w:t>
      </w:r>
      <w:r w:rsidR="006165B0">
        <w:rPr>
          <w:rFonts w:ascii="Arial" w:hAnsi="Arial" w:cs="Arial"/>
          <w:b/>
          <w:i/>
          <w:sz w:val="20"/>
          <w:szCs w:val="20"/>
        </w:rPr>
        <w:t>:</w:t>
      </w:r>
      <w:r w:rsidR="006165B0" w:rsidRPr="006165B0">
        <w:rPr>
          <w:rFonts w:ascii="Arial" w:hAnsi="Arial" w:cs="Arial"/>
          <w:b/>
          <w:i/>
          <w:sz w:val="20"/>
          <w:szCs w:val="20"/>
        </w:rPr>
        <w:t xml:space="preserve"> </w:t>
      </w:r>
      <w:r w:rsidR="0076533A">
        <w:rPr>
          <w:rFonts w:ascii="Arial" w:hAnsi="Arial" w:cs="Arial"/>
          <w:b/>
          <w:i/>
          <w:sz w:val="20"/>
          <w:szCs w:val="20"/>
        </w:rPr>
        <w:t>2</w:t>
      </w:r>
      <w:r w:rsidR="006165B0" w:rsidRPr="006165B0">
        <w:rPr>
          <w:rFonts w:ascii="Arial" w:hAnsi="Arial" w:cs="Arial"/>
          <w:b/>
          <w:i/>
          <w:sz w:val="20"/>
          <w:szCs w:val="20"/>
        </w:rPr>
        <w:t xml:space="preserve"> SBU</w:t>
      </w:r>
    </w:p>
    <w:p w14:paraId="33204F19" w14:textId="77777777" w:rsidR="00D477B9" w:rsidRPr="00AE5434" w:rsidRDefault="00D477B9" w:rsidP="00D04F9F">
      <w:pPr>
        <w:spacing w:after="0" w:line="240" w:lineRule="auto"/>
        <w:rPr>
          <w:rFonts w:ascii="Arial" w:hAnsi="Arial" w:cs="Arial"/>
          <w:sz w:val="20"/>
          <w:szCs w:val="20"/>
        </w:rPr>
      </w:pPr>
      <w:r w:rsidRPr="00AE5434">
        <w:rPr>
          <w:rFonts w:ascii="Arial" w:hAnsi="Arial" w:cs="Arial"/>
          <w:sz w:val="20"/>
          <w:szCs w:val="20"/>
        </w:rPr>
        <w:t xml:space="preserve">Een ander steunen bij verlies gaat in essentie over contact maken, aandacht geven, luisteren, herkennen, erkennen, uiten, delen en verbinden. Geven de communicatieve vaardigheden die jij momenteel beheerst in jouw professie voldoende houvast om goed om te gaan met anderen die een ingrijpend verlies doormaken? </w:t>
      </w:r>
    </w:p>
    <w:p w14:paraId="79874660" w14:textId="1025EA8E" w:rsidR="00D477B9" w:rsidRDefault="00D477B9" w:rsidP="00D04F9F">
      <w:pPr>
        <w:spacing w:after="0" w:line="240" w:lineRule="auto"/>
        <w:rPr>
          <w:rFonts w:ascii="Arial" w:hAnsi="Arial" w:cs="Arial"/>
          <w:sz w:val="20"/>
          <w:szCs w:val="20"/>
        </w:rPr>
      </w:pPr>
      <w:r w:rsidRPr="00AE5434">
        <w:rPr>
          <w:rFonts w:ascii="Arial" w:hAnsi="Arial" w:cs="Arial"/>
          <w:sz w:val="20"/>
          <w:szCs w:val="20"/>
        </w:rPr>
        <w:t xml:space="preserve">Bepaalde kennis en inzicht over ons zelf en de ander (zoals </w:t>
      </w:r>
      <w:r w:rsidRPr="00AE5434">
        <w:rPr>
          <w:rFonts w:ascii="Arial" w:hAnsi="Arial" w:cs="Arial"/>
          <w:i/>
          <w:sz w:val="20"/>
          <w:szCs w:val="20"/>
        </w:rPr>
        <w:t>kernkwaliteite</w:t>
      </w:r>
      <w:r>
        <w:rPr>
          <w:rFonts w:ascii="Arial" w:hAnsi="Arial" w:cs="Arial"/>
          <w:i/>
          <w:sz w:val="20"/>
          <w:szCs w:val="20"/>
        </w:rPr>
        <w:t>n</w:t>
      </w:r>
      <w:r w:rsidRPr="00AE5434">
        <w:rPr>
          <w:rFonts w:ascii="Arial" w:hAnsi="Arial" w:cs="Arial"/>
          <w:sz w:val="20"/>
          <w:szCs w:val="20"/>
        </w:rPr>
        <w:t>) kunnen ons op weg helpen beter en bewuster om te gaan met onszelf en in gesprek met de ander.</w:t>
      </w:r>
    </w:p>
    <w:p w14:paraId="41477678" w14:textId="680F8B43" w:rsidR="00E42CF0" w:rsidRPr="00D04F9F" w:rsidRDefault="00E42CF0" w:rsidP="00E42CF0">
      <w:pPr>
        <w:spacing w:after="0" w:line="240" w:lineRule="auto"/>
        <w:rPr>
          <w:rFonts w:ascii="Arial" w:hAnsi="Arial" w:cs="Arial"/>
          <w:sz w:val="20"/>
          <w:szCs w:val="20"/>
        </w:rPr>
      </w:pPr>
      <w:r w:rsidRPr="00395931">
        <w:rPr>
          <w:rFonts w:ascii="Arial" w:hAnsi="Arial" w:cs="Arial"/>
          <w:b/>
          <w:i/>
          <w:sz w:val="20"/>
          <w:szCs w:val="20"/>
        </w:rPr>
        <w:t xml:space="preserve">Interculturele rouw: </w:t>
      </w:r>
      <w:r>
        <w:rPr>
          <w:rFonts w:ascii="Arial" w:hAnsi="Arial" w:cs="Arial"/>
          <w:b/>
          <w:i/>
          <w:sz w:val="20"/>
          <w:szCs w:val="20"/>
        </w:rPr>
        <w:t>2</w:t>
      </w:r>
      <w:r w:rsidRPr="00395931">
        <w:rPr>
          <w:rFonts w:ascii="Arial" w:hAnsi="Arial" w:cs="Arial"/>
          <w:b/>
          <w:i/>
          <w:sz w:val="20"/>
          <w:szCs w:val="20"/>
        </w:rPr>
        <w:t xml:space="preserve"> SBU</w:t>
      </w:r>
    </w:p>
    <w:p w14:paraId="19A3F054" w14:textId="6FE58CBE" w:rsidR="00E42CF0" w:rsidRPr="00E42CF0" w:rsidRDefault="00E42CF0" w:rsidP="00D04F9F">
      <w:pPr>
        <w:spacing w:after="0" w:line="240" w:lineRule="auto"/>
        <w:rPr>
          <w:rFonts w:ascii="Arial" w:hAnsi="Arial" w:cs="Arial"/>
          <w:b/>
          <w:i/>
          <w:sz w:val="20"/>
          <w:szCs w:val="20"/>
        </w:rPr>
      </w:pPr>
      <w:r w:rsidRPr="00395931">
        <w:rPr>
          <w:rFonts w:ascii="Arial" w:hAnsi="Arial" w:cs="Arial"/>
          <w:color w:val="000000"/>
          <w:sz w:val="20"/>
          <w:szCs w:val="20"/>
          <w:shd w:val="clear" w:color="auto" w:fill="FFFFFF"/>
        </w:rPr>
        <w:t xml:space="preserve">Om rouw te kunnen ‘verstaan’ binnen verschillende culturen, is het belangrijk om te weten </w:t>
      </w:r>
      <w:r>
        <w:rPr>
          <w:rFonts w:ascii="Arial" w:hAnsi="Arial" w:cs="Arial"/>
          <w:color w:val="000000"/>
          <w:sz w:val="20"/>
          <w:szCs w:val="20"/>
          <w:shd w:val="clear" w:color="auto" w:fill="FFFFFF"/>
        </w:rPr>
        <w:t>dat met rouw op allerlei verschillende manieren wordt omgegaan. Dit is afhankelijk van de persoon zelf, van de leeftijd en ook van de cultuur waartoe iemand behoort of zich thuis voelt. D</w:t>
      </w:r>
      <w:r w:rsidRPr="00395931">
        <w:rPr>
          <w:rFonts w:ascii="Arial" w:hAnsi="Arial" w:cs="Arial"/>
          <w:color w:val="000000"/>
          <w:sz w:val="20"/>
          <w:szCs w:val="20"/>
          <w:shd w:val="clear" w:color="auto" w:fill="FFFFFF"/>
        </w:rPr>
        <w:t>at migratie onherroepelijk een gevoel van ontworteling en desoriëntatie met zich meebrengt</w:t>
      </w:r>
      <w:r>
        <w:rPr>
          <w:rFonts w:ascii="Arial" w:hAnsi="Arial" w:cs="Arial"/>
          <w:color w:val="000000"/>
          <w:sz w:val="20"/>
          <w:szCs w:val="20"/>
          <w:shd w:val="clear" w:color="auto" w:fill="FFFFFF"/>
        </w:rPr>
        <w:t>, is op zich al een situatie van een verlies</w:t>
      </w:r>
      <w:r w:rsidRPr="00395931">
        <w:rPr>
          <w:rFonts w:ascii="Arial" w:hAnsi="Arial" w:cs="Arial"/>
          <w:color w:val="000000"/>
          <w:sz w:val="20"/>
          <w:szCs w:val="20"/>
          <w:shd w:val="clear" w:color="auto" w:fill="FFFFFF"/>
        </w:rPr>
        <w:t xml:space="preserve">. </w:t>
      </w:r>
      <w:r w:rsidRPr="00395931">
        <w:rPr>
          <w:rFonts w:ascii="Arial" w:hAnsi="Arial" w:cs="Arial"/>
          <w:color w:val="000000"/>
          <w:sz w:val="20"/>
          <w:szCs w:val="20"/>
        </w:rPr>
        <w:t xml:space="preserve">Voor onze identiteit is niet alleen de persoonlijke geschiedenis bepalend, maar ook het gegeven dat we tot culturele groepen behoren. </w:t>
      </w:r>
    </w:p>
    <w:p w14:paraId="55A3B7FA" w14:textId="5DECABE3" w:rsidR="00D477B9" w:rsidRPr="006165B0" w:rsidRDefault="00D477B9" w:rsidP="00D04F9F">
      <w:pPr>
        <w:spacing w:after="0" w:line="240" w:lineRule="auto"/>
        <w:rPr>
          <w:rFonts w:ascii="Arial" w:hAnsi="Arial" w:cs="Arial"/>
          <w:b/>
          <w:i/>
          <w:sz w:val="20"/>
          <w:szCs w:val="20"/>
        </w:rPr>
      </w:pPr>
      <w:r w:rsidRPr="006165B0">
        <w:rPr>
          <w:rFonts w:ascii="Arial" w:hAnsi="Arial" w:cs="Arial"/>
          <w:b/>
          <w:i/>
          <w:sz w:val="20"/>
          <w:szCs w:val="20"/>
        </w:rPr>
        <w:t>Gevoelen</w:t>
      </w:r>
      <w:r w:rsidR="006165B0">
        <w:rPr>
          <w:rFonts w:ascii="Arial" w:hAnsi="Arial" w:cs="Arial"/>
          <w:b/>
          <w:i/>
          <w:sz w:val="20"/>
          <w:szCs w:val="20"/>
        </w:rPr>
        <w:t>s:</w:t>
      </w:r>
      <w:r w:rsidR="006165B0" w:rsidRPr="006165B0">
        <w:rPr>
          <w:rFonts w:ascii="Arial" w:hAnsi="Arial" w:cs="Arial"/>
          <w:b/>
          <w:i/>
          <w:sz w:val="20"/>
          <w:szCs w:val="20"/>
        </w:rPr>
        <w:t xml:space="preserve"> </w:t>
      </w:r>
      <w:r w:rsidR="0076533A">
        <w:rPr>
          <w:rFonts w:ascii="Arial" w:hAnsi="Arial" w:cs="Arial"/>
          <w:b/>
          <w:i/>
          <w:sz w:val="20"/>
          <w:szCs w:val="20"/>
        </w:rPr>
        <w:t>2</w:t>
      </w:r>
      <w:r w:rsidR="006165B0" w:rsidRPr="006165B0">
        <w:rPr>
          <w:rFonts w:ascii="Arial" w:hAnsi="Arial" w:cs="Arial"/>
          <w:b/>
          <w:i/>
          <w:sz w:val="20"/>
          <w:szCs w:val="20"/>
        </w:rPr>
        <w:t xml:space="preserve"> SBU</w:t>
      </w:r>
    </w:p>
    <w:p w14:paraId="04D5C944" w14:textId="4E3B6F1C" w:rsidR="00D477B9" w:rsidRDefault="00D477B9" w:rsidP="00D04F9F">
      <w:pPr>
        <w:spacing w:after="0" w:line="240" w:lineRule="auto"/>
        <w:rPr>
          <w:rFonts w:ascii="Arial" w:hAnsi="Arial" w:cs="Arial"/>
          <w:sz w:val="20"/>
          <w:szCs w:val="20"/>
        </w:rPr>
      </w:pPr>
      <w:r w:rsidRPr="00AE5434">
        <w:rPr>
          <w:rFonts w:ascii="Arial" w:hAnsi="Arial" w:cs="Arial"/>
          <w:i/>
          <w:sz w:val="20"/>
          <w:szCs w:val="20"/>
        </w:rPr>
        <w:t>Gevoelens</w:t>
      </w:r>
      <w:r w:rsidRPr="00AE5434">
        <w:rPr>
          <w:rFonts w:ascii="Arial" w:hAnsi="Arial" w:cs="Arial"/>
          <w:sz w:val="20"/>
          <w:szCs w:val="20"/>
        </w:rPr>
        <w:t xml:space="preserve"> van verlies uiten zich op allerlei manieren in verdriet, boosheid maar ook in schuld, angst en somberheid. Belangrijk is het om het te signaleren, ook als de gevoelens (nog) geen plaats krijgen, en dit bespreekbaar te kunnen maken.</w:t>
      </w:r>
    </w:p>
    <w:p w14:paraId="59227317" w14:textId="77777777" w:rsidR="003A4852" w:rsidRPr="00AE5434" w:rsidRDefault="003A4852" w:rsidP="00D04F9F">
      <w:pPr>
        <w:spacing w:after="0" w:line="240" w:lineRule="auto"/>
        <w:rPr>
          <w:rFonts w:ascii="Arial" w:hAnsi="Arial" w:cs="Arial"/>
          <w:sz w:val="20"/>
          <w:szCs w:val="20"/>
        </w:rPr>
      </w:pPr>
    </w:p>
    <w:p w14:paraId="7056FD10" w14:textId="77777777" w:rsidR="00D477B9" w:rsidRPr="00AE5434" w:rsidRDefault="00D477B9" w:rsidP="00D04F9F">
      <w:pPr>
        <w:spacing w:after="0" w:line="240" w:lineRule="auto"/>
        <w:rPr>
          <w:rFonts w:ascii="Arial" w:hAnsi="Arial" w:cs="Arial"/>
          <w:b/>
          <w:sz w:val="20"/>
          <w:szCs w:val="20"/>
        </w:rPr>
      </w:pPr>
      <w:r w:rsidRPr="00AE5434">
        <w:rPr>
          <w:rFonts w:ascii="Arial" w:hAnsi="Arial" w:cs="Arial"/>
          <w:b/>
          <w:sz w:val="20"/>
          <w:szCs w:val="20"/>
        </w:rPr>
        <w:t>Dag 3: Verduren en verdiepen</w:t>
      </w:r>
    </w:p>
    <w:p w14:paraId="54373769" w14:textId="5D3C8711" w:rsidR="00D477B9" w:rsidRPr="006165B0" w:rsidRDefault="00D477B9" w:rsidP="00D04F9F">
      <w:pPr>
        <w:spacing w:after="0" w:line="240" w:lineRule="auto"/>
        <w:rPr>
          <w:rFonts w:ascii="Arial" w:hAnsi="Arial" w:cs="Arial"/>
          <w:b/>
          <w:i/>
          <w:sz w:val="20"/>
          <w:szCs w:val="20"/>
        </w:rPr>
      </w:pPr>
      <w:r w:rsidRPr="006165B0">
        <w:rPr>
          <w:rFonts w:ascii="Arial" w:hAnsi="Arial" w:cs="Arial"/>
          <w:b/>
          <w:i/>
          <w:sz w:val="20"/>
          <w:szCs w:val="20"/>
        </w:rPr>
        <w:t>Grenzen</w:t>
      </w:r>
      <w:r w:rsidR="006165B0">
        <w:rPr>
          <w:rFonts w:ascii="Arial" w:hAnsi="Arial" w:cs="Arial"/>
          <w:b/>
          <w:i/>
          <w:sz w:val="20"/>
          <w:szCs w:val="20"/>
        </w:rPr>
        <w:t>:</w:t>
      </w:r>
      <w:r w:rsidR="006165B0" w:rsidRPr="006165B0">
        <w:rPr>
          <w:rFonts w:ascii="Arial" w:hAnsi="Arial" w:cs="Arial"/>
          <w:b/>
          <w:i/>
          <w:sz w:val="20"/>
          <w:szCs w:val="20"/>
        </w:rPr>
        <w:t xml:space="preserve"> 1 SBU</w:t>
      </w:r>
    </w:p>
    <w:p w14:paraId="6555A6DC" w14:textId="77777777" w:rsidR="00D477B9" w:rsidRPr="00AE5434" w:rsidRDefault="00D477B9" w:rsidP="00D04F9F">
      <w:pPr>
        <w:spacing w:after="0" w:line="240" w:lineRule="auto"/>
        <w:rPr>
          <w:rFonts w:ascii="Arial" w:hAnsi="Arial" w:cs="Arial"/>
          <w:sz w:val="20"/>
          <w:szCs w:val="20"/>
        </w:rPr>
      </w:pPr>
      <w:r w:rsidRPr="00AE5434">
        <w:rPr>
          <w:rFonts w:ascii="Arial" w:hAnsi="Arial" w:cs="Arial"/>
          <w:i/>
          <w:sz w:val="20"/>
          <w:szCs w:val="20"/>
        </w:rPr>
        <w:t>Grenzen stellen</w:t>
      </w:r>
      <w:r w:rsidRPr="00AE5434">
        <w:rPr>
          <w:rFonts w:ascii="Arial" w:hAnsi="Arial" w:cs="Arial"/>
          <w:sz w:val="20"/>
          <w:szCs w:val="20"/>
        </w:rPr>
        <w:t xml:space="preserve"> in contact met de ander kan in situaties waar verlies een rol speelt extra moeilijk zijn. De ander kan de richting kwijt zijn en je wilt de ander niet kwetsen. Het verkennen van je grenzen in contact met de ander, weten wat jij nodig hebt om goed voor jezelf te zorgen, en er te zijn voor de ander. Daarbij is het belangrijk om helder te communiceren</w:t>
      </w:r>
      <w:r>
        <w:rPr>
          <w:rFonts w:ascii="Arial" w:hAnsi="Arial" w:cs="Arial"/>
          <w:sz w:val="20"/>
          <w:szCs w:val="20"/>
        </w:rPr>
        <w:t>.</w:t>
      </w:r>
    </w:p>
    <w:p w14:paraId="21EF3F75" w14:textId="76167E20" w:rsidR="00D477B9" w:rsidRPr="006165B0" w:rsidRDefault="00D477B9" w:rsidP="00D04F9F">
      <w:pPr>
        <w:spacing w:after="0" w:line="240" w:lineRule="auto"/>
        <w:rPr>
          <w:rFonts w:ascii="Arial" w:hAnsi="Arial" w:cs="Arial"/>
          <w:b/>
          <w:i/>
          <w:sz w:val="20"/>
          <w:szCs w:val="20"/>
        </w:rPr>
      </w:pPr>
      <w:r w:rsidRPr="006165B0">
        <w:rPr>
          <w:rFonts w:ascii="Arial" w:hAnsi="Arial" w:cs="Arial"/>
          <w:b/>
          <w:i/>
          <w:sz w:val="20"/>
          <w:szCs w:val="20"/>
        </w:rPr>
        <w:lastRenderedPageBreak/>
        <w:t>Gecompliceerde rouw</w:t>
      </w:r>
      <w:r w:rsidR="006165B0">
        <w:rPr>
          <w:rFonts w:ascii="Arial" w:hAnsi="Arial" w:cs="Arial"/>
          <w:b/>
          <w:i/>
          <w:sz w:val="20"/>
          <w:szCs w:val="20"/>
        </w:rPr>
        <w:t>:</w:t>
      </w:r>
      <w:r w:rsidR="006165B0" w:rsidRPr="006165B0">
        <w:rPr>
          <w:rFonts w:ascii="Arial" w:hAnsi="Arial" w:cs="Arial"/>
          <w:b/>
          <w:i/>
          <w:sz w:val="20"/>
          <w:szCs w:val="20"/>
        </w:rPr>
        <w:t xml:space="preserve"> 2 SBU</w:t>
      </w:r>
    </w:p>
    <w:p w14:paraId="726236CE" w14:textId="12B878A6" w:rsidR="00D477B9" w:rsidRDefault="00D477B9" w:rsidP="00D04F9F">
      <w:pPr>
        <w:spacing w:after="0" w:line="240" w:lineRule="auto"/>
        <w:rPr>
          <w:rFonts w:ascii="Arial" w:hAnsi="Arial" w:cs="Arial"/>
          <w:sz w:val="20"/>
          <w:szCs w:val="20"/>
        </w:rPr>
      </w:pPr>
      <w:r w:rsidRPr="00AE5434">
        <w:rPr>
          <w:rFonts w:ascii="Arial" w:hAnsi="Arial" w:cs="Arial"/>
          <w:sz w:val="20"/>
          <w:szCs w:val="20"/>
        </w:rPr>
        <w:t xml:space="preserve">Rouw is een normale en gezonde reactie op verlies. </w:t>
      </w:r>
      <w:r w:rsidR="003A4852">
        <w:rPr>
          <w:rFonts w:ascii="Arial" w:hAnsi="Arial" w:cs="Arial"/>
          <w:sz w:val="20"/>
          <w:szCs w:val="20"/>
        </w:rPr>
        <w:t>Als b</w:t>
      </w:r>
      <w:r w:rsidRPr="00AE5434">
        <w:rPr>
          <w:rFonts w:ascii="Arial" w:hAnsi="Arial" w:cs="Arial"/>
          <w:sz w:val="20"/>
          <w:szCs w:val="20"/>
        </w:rPr>
        <w:t>ij rouw de rouwreacties heel intens</w:t>
      </w:r>
      <w:r w:rsidR="003A4852">
        <w:rPr>
          <w:rFonts w:ascii="Arial" w:hAnsi="Arial" w:cs="Arial"/>
          <w:sz w:val="20"/>
          <w:szCs w:val="20"/>
        </w:rPr>
        <w:t xml:space="preserve"> zijn</w:t>
      </w:r>
      <w:r w:rsidRPr="00AE5434">
        <w:rPr>
          <w:rFonts w:ascii="Arial" w:hAnsi="Arial" w:cs="Arial"/>
          <w:sz w:val="20"/>
          <w:szCs w:val="20"/>
        </w:rPr>
        <w:t xml:space="preserve">, </w:t>
      </w:r>
      <w:r w:rsidR="003A4852">
        <w:rPr>
          <w:rFonts w:ascii="Arial" w:hAnsi="Arial" w:cs="Arial"/>
          <w:sz w:val="20"/>
          <w:szCs w:val="20"/>
        </w:rPr>
        <w:t>aan</w:t>
      </w:r>
      <w:r w:rsidRPr="00AE5434">
        <w:rPr>
          <w:rFonts w:ascii="Arial" w:hAnsi="Arial" w:cs="Arial"/>
          <w:sz w:val="20"/>
          <w:szCs w:val="20"/>
        </w:rPr>
        <w:t xml:space="preserve">blijven, en </w:t>
      </w:r>
      <w:r w:rsidR="003A4852">
        <w:rPr>
          <w:rFonts w:ascii="Arial" w:hAnsi="Arial" w:cs="Arial"/>
          <w:sz w:val="20"/>
          <w:szCs w:val="20"/>
        </w:rPr>
        <w:t xml:space="preserve">problemen in het dagelijkse leven en functioneren </w:t>
      </w:r>
      <w:r w:rsidRPr="00AE5434">
        <w:rPr>
          <w:rFonts w:ascii="Arial" w:hAnsi="Arial" w:cs="Arial"/>
          <w:sz w:val="20"/>
          <w:szCs w:val="20"/>
        </w:rPr>
        <w:t>ve</w:t>
      </w:r>
      <w:r w:rsidR="003A4852">
        <w:rPr>
          <w:rFonts w:ascii="Arial" w:hAnsi="Arial" w:cs="Arial"/>
          <w:sz w:val="20"/>
          <w:szCs w:val="20"/>
        </w:rPr>
        <w:t xml:space="preserve">roorzaken spreekt men van gecompliceerde rouw </w:t>
      </w:r>
      <w:r w:rsidR="003A4852" w:rsidRPr="0030660A">
        <w:rPr>
          <w:rFonts w:ascii="Arial" w:hAnsi="Arial" w:cs="Arial"/>
          <w:i/>
          <w:sz w:val="20"/>
          <w:szCs w:val="20"/>
        </w:rPr>
        <w:t xml:space="preserve">(DSM-V, </w:t>
      </w:r>
      <w:r w:rsidR="00DA65B6" w:rsidRPr="0030660A">
        <w:rPr>
          <w:rFonts w:ascii="Arial" w:hAnsi="Arial" w:cs="Arial"/>
          <w:i/>
          <w:sz w:val="20"/>
          <w:szCs w:val="20"/>
        </w:rPr>
        <w:t xml:space="preserve">P. </w:t>
      </w:r>
      <w:r w:rsidR="003A4852" w:rsidRPr="0030660A">
        <w:rPr>
          <w:rFonts w:ascii="Arial" w:hAnsi="Arial" w:cs="Arial"/>
          <w:i/>
          <w:sz w:val="20"/>
          <w:szCs w:val="20"/>
        </w:rPr>
        <w:t>Boelen)</w:t>
      </w:r>
      <w:r w:rsidRPr="00AE5434">
        <w:rPr>
          <w:rFonts w:ascii="Arial" w:hAnsi="Arial" w:cs="Arial"/>
          <w:sz w:val="20"/>
          <w:szCs w:val="20"/>
        </w:rPr>
        <w:t xml:space="preserve">. </w:t>
      </w:r>
      <w:r w:rsidR="00DA65B6">
        <w:rPr>
          <w:rFonts w:ascii="Arial" w:hAnsi="Arial" w:cs="Arial"/>
          <w:sz w:val="20"/>
          <w:szCs w:val="20"/>
        </w:rPr>
        <w:t xml:space="preserve">Van belang is om gecompliceerde rouw te kunnen onderscheiden van depressie en PTSS. </w:t>
      </w:r>
      <w:proofErr w:type="spellStart"/>
      <w:r w:rsidRPr="0030660A">
        <w:rPr>
          <w:rFonts w:ascii="Arial" w:hAnsi="Arial" w:cs="Arial"/>
          <w:i/>
          <w:sz w:val="20"/>
          <w:szCs w:val="20"/>
        </w:rPr>
        <w:t>Unfinished</w:t>
      </w:r>
      <w:proofErr w:type="spellEnd"/>
      <w:r w:rsidRPr="0030660A">
        <w:rPr>
          <w:rFonts w:ascii="Arial" w:hAnsi="Arial" w:cs="Arial"/>
          <w:i/>
          <w:sz w:val="20"/>
          <w:szCs w:val="20"/>
        </w:rPr>
        <w:t xml:space="preserve"> Business Syndroom (H. de Mönnink)</w:t>
      </w:r>
      <w:r w:rsidRPr="00AE5434">
        <w:rPr>
          <w:rFonts w:ascii="Arial" w:hAnsi="Arial" w:cs="Arial"/>
          <w:sz w:val="20"/>
          <w:szCs w:val="20"/>
        </w:rPr>
        <w:t xml:space="preserve"> ontstaat als rouw en v</w:t>
      </w:r>
      <w:bookmarkStart w:id="0" w:name="_GoBack"/>
      <w:bookmarkEnd w:id="0"/>
      <w:r w:rsidRPr="00AE5434">
        <w:rPr>
          <w:rFonts w:ascii="Arial" w:hAnsi="Arial" w:cs="Arial"/>
          <w:sz w:val="20"/>
          <w:szCs w:val="20"/>
        </w:rPr>
        <w:t xml:space="preserve">erlies niet ‘genomen’ wordt maar </w:t>
      </w:r>
      <w:r w:rsidRPr="00AC2685">
        <w:rPr>
          <w:rFonts w:ascii="Arial" w:hAnsi="Arial" w:cs="Arial"/>
          <w:sz w:val="20"/>
          <w:szCs w:val="20"/>
        </w:rPr>
        <w:t>onderhuids wel voortgaat.</w:t>
      </w:r>
    </w:p>
    <w:p w14:paraId="3CDD6BBB" w14:textId="57F1817E" w:rsidR="00D477B9" w:rsidRPr="006165B0" w:rsidRDefault="00D477B9" w:rsidP="00D04F9F">
      <w:pPr>
        <w:spacing w:after="0" w:line="240" w:lineRule="auto"/>
        <w:rPr>
          <w:rFonts w:ascii="Arial" w:hAnsi="Arial" w:cs="Arial"/>
          <w:b/>
          <w:i/>
          <w:sz w:val="20"/>
          <w:szCs w:val="20"/>
        </w:rPr>
      </w:pPr>
      <w:r w:rsidRPr="006165B0">
        <w:rPr>
          <w:rFonts w:ascii="Arial" w:hAnsi="Arial" w:cs="Arial"/>
          <w:b/>
          <w:i/>
          <w:sz w:val="20"/>
          <w:szCs w:val="20"/>
        </w:rPr>
        <w:t>Impact van verlies op verschillende levensgebieden</w:t>
      </w:r>
      <w:r w:rsidR="006165B0">
        <w:rPr>
          <w:rFonts w:ascii="Arial" w:hAnsi="Arial" w:cs="Arial"/>
          <w:b/>
          <w:i/>
          <w:sz w:val="20"/>
          <w:szCs w:val="20"/>
        </w:rPr>
        <w:t>:</w:t>
      </w:r>
      <w:r w:rsidR="006165B0" w:rsidRPr="006165B0">
        <w:rPr>
          <w:rFonts w:ascii="Arial" w:hAnsi="Arial" w:cs="Arial"/>
          <w:b/>
          <w:i/>
          <w:sz w:val="20"/>
          <w:szCs w:val="20"/>
        </w:rPr>
        <w:t xml:space="preserve"> 1 SBU</w:t>
      </w:r>
    </w:p>
    <w:p w14:paraId="2F7CFB8F" w14:textId="05024E78" w:rsidR="00D04F9F" w:rsidRDefault="00D477B9" w:rsidP="00D04F9F">
      <w:pPr>
        <w:spacing w:after="0" w:line="240" w:lineRule="auto"/>
        <w:rPr>
          <w:rFonts w:ascii="Arial" w:hAnsi="Arial" w:cs="Arial"/>
          <w:sz w:val="20"/>
          <w:szCs w:val="20"/>
        </w:rPr>
      </w:pPr>
      <w:r w:rsidRPr="00AE5434">
        <w:rPr>
          <w:rFonts w:ascii="Arial" w:hAnsi="Arial" w:cs="Arial"/>
          <w:sz w:val="20"/>
          <w:szCs w:val="20"/>
        </w:rPr>
        <w:t>Het omgaan met verlies kan zich op allerlei manieren uiten, invloed hebben op verschillende levensgebieden en kan verschillende belemmeringen tot gevolg hebben. Waar zich dat uit en hoe zich dat uit is voor ieder van ons heel persoonlijk. Van belang is het om bewust te zijn van je eigen belemmeringen en ook zicht te krijgen hoe dit voor de ander is.</w:t>
      </w:r>
    </w:p>
    <w:p w14:paraId="55ABAB32" w14:textId="60427092" w:rsidR="00E42CF0" w:rsidRDefault="00E42CF0" w:rsidP="00E42CF0">
      <w:pPr>
        <w:spacing w:after="0" w:line="240" w:lineRule="auto"/>
        <w:rPr>
          <w:rFonts w:ascii="Arial" w:hAnsi="Arial" w:cs="Arial"/>
          <w:b/>
          <w:i/>
          <w:sz w:val="20"/>
          <w:szCs w:val="20"/>
        </w:rPr>
      </w:pPr>
      <w:r>
        <w:rPr>
          <w:rFonts w:ascii="Arial" w:hAnsi="Arial" w:cs="Arial"/>
          <w:b/>
          <w:i/>
          <w:sz w:val="20"/>
          <w:szCs w:val="20"/>
        </w:rPr>
        <w:t xml:space="preserve">Rouw in verschillende leeftijd/ontwikkelingsfasen: </w:t>
      </w:r>
      <w:r>
        <w:rPr>
          <w:rFonts w:ascii="Arial" w:hAnsi="Arial" w:cs="Arial"/>
          <w:b/>
          <w:i/>
          <w:sz w:val="20"/>
          <w:szCs w:val="20"/>
        </w:rPr>
        <w:t>1</w:t>
      </w:r>
      <w:r>
        <w:rPr>
          <w:rFonts w:ascii="Arial" w:hAnsi="Arial" w:cs="Arial"/>
          <w:b/>
          <w:i/>
          <w:sz w:val="20"/>
          <w:szCs w:val="20"/>
        </w:rPr>
        <w:t xml:space="preserve"> SBU</w:t>
      </w:r>
    </w:p>
    <w:p w14:paraId="4488F855" w14:textId="0DF9227C" w:rsidR="00E42CF0" w:rsidRDefault="00E42CF0" w:rsidP="00D04F9F">
      <w:pPr>
        <w:spacing w:after="0" w:line="240" w:lineRule="auto"/>
        <w:rPr>
          <w:rFonts w:ascii="Arial" w:hAnsi="Arial" w:cs="Arial"/>
          <w:sz w:val="20"/>
          <w:szCs w:val="20"/>
        </w:rPr>
      </w:pPr>
      <w:r>
        <w:rPr>
          <w:rFonts w:ascii="Arial" w:hAnsi="Arial" w:cs="Arial"/>
          <w:sz w:val="20"/>
          <w:szCs w:val="20"/>
        </w:rPr>
        <w:t>Rouw kan zich op allerlei verschillende manieren uiten. Afhankelijk van iemands leeftijd en ontwikkeling zul je dat in allerlei facetten tegenkomen. Het is belangrijk om dit als professional te weten en rekening mee te kunnen houden. Ook is het belangrijk om afhankelijk van iemands leeftijd en ontwikkeling over rouw en verlies te kunnen communiceren.</w:t>
      </w:r>
    </w:p>
    <w:p w14:paraId="02EACE53" w14:textId="77777777" w:rsidR="00D04F9F" w:rsidRDefault="00D477B9" w:rsidP="00D04F9F">
      <w:pPr>
        <w:spacing w:after="0" w:line="240" w:lineRule="auto"/>
        <w:rPr>
          <w:rFonts w:ascii="Arial" w:hAnsi="Arial" w:cs="Arial"/>
          <w:b/>
          <w:i/>
          <w:sz w:val="20"/>
          <w:szCs w:val="20"/>
        </w:rPr>
      </w:pPr>
      <w:r w:rsidRPr="006165B0">
        <w:rPr>
          <w:rFonts w:ascii="Arial" w:hAnsi="Arial" w:cs="Arial"/>
          <w:b/>
          <w:i/>
          <w:sz w:val="20"/>
          <w:szCs w:val="20"/>
        </w:rPr>
        <w:t>Zingeving/ betekenisgeving</w:t>
      </w:r>
      <w:r w:rsidR="006165B0">
        <w:rPr>
          <w:rFonts w:ascii="Arial" w:hAnsi="Arial" w:cs="Arial"/>
          <w:b/>
          <w:i/>
          <w:sz w:val="20"/>
          <w:szCs w:val="20"/>
        </w:rPr>
        <w:t>:</w:t>
      </w:r>
      <w:r w:rsidR="006165B0" w:rsidRPr="006165B0">
        <w:rPr>
          <w:rFonts w:ascii="Arial" w:hAnsi="Arial" w:cs="Arial"/>
          <w:b/>
          <w:i/>
          <w:sz w:val="20"/>
          <w:szCs w:val="20"/>
        </w:rPr>
        <w:t xml:space="preserve"> </w:t>
      </w:r>
      <w:r w:rsidR="00395931">
        <w:rPr>
          <w:rFonts w:ascii="Arial" w:hAnsi="Arial" w:cs="Arial"/>
          <w:b/>
          <w:i/>
          <w:sz w:val="20"/>
          <w:szCs w:val="20"/>
        </w:rPr>
        <w:t>1</w:t>
      </w:r>
      <w:r w:rsidR="006165B0" w:rsidRPr="006165B0">
        <w:rPr>
          <w:rFonts w:ascii="Arial" w:hAnsi="Arial" w:cs="Arial"/>
          <w:b/>
          <w:i/>
          <w:sz w:val="20"/>
          <w:szCs w:val="20"/>
        </w:rPr>
        <w:t xml:space="preserve"> SBU</w:t>
      </w:r>
    </w:p>
    <w:p w14:paraId="1D921DF5" w14:textId="40E910DB" w:rsidR="00D477B9" w:rsidRDefault="00D477B9" w:rsidP="00D04F9F">
      <w:pPr>
        <w:spacing w:after="0" w:line="240" w:lineRule="auto"/>
        <w:rPr>
          <w:rFonts w:ascii="Arial" w:hAnsi="Arial" w:cs="Arial"/>
          <w:sz w:val="20"/>
          <w:szCs w:val="20"/>
        </w:rPr>
      </w:pPr>
      <w:r w:rsidRPr="00AC2685">
        <w:rPr>
          <w:rFonts w:ascii="Arial" w:hAnsi="Arial" w:cs="Arial"/>
          <w:sz w:val="20"/>
          <w:szCs w:val="20"/>
        </w:rPr>
        <w:t>Betekenis geven aan een verlies is de zoektocht naar antwoorden en strategieën om met het verlies om te gaan in een voortdurende voortgang en wisselwerking met je omgeving. Iemand hierbij steunen en dit proces te verduren, behoeft ondersteunende vaardigheden.</w:t>
      </w:r>
    </w:p>
    <w:p w14:paraId="48387D45" w14:textId="3A2AA67E" w:rsidR="00DA65B6" w:rsidRDefault="00DA65B6" w:rsidP="00D04F9F">
      <w:pPr>
        <w:spacing w:after="0" w:line="240" w:lineRule="auto"/>
        <w:rPr>
          <w:rFonts w:ascii="Arial" w:hAnsi="Arial" w:cs="Arial"/>
          <w:sz w:val="20"/>
          <w:szCs w:val="20"/>
        </w:rPr>
      </w:pPr>
    </w:p>
    <w:p w14:paraId="1142153B" w14:textId="590FFCF7" w:rsidR="00DA65B6" w:rsidRDefault="00DA65B6" w:rsidP="00D04F9F">
      <w:pPr>
        <w:spacing w:after="0" w:line="240" w:lineRule="auto"/>
        <w:rPr>
          <w:rFonts w:ascii="Arial" w:hAnsi="Arial" w:cs="Arial"/>
          <w:sz w:val="20"/>
          <w:szCs w:val="20"/>
        </w:rPr>
      </w:pPr>
      <w:r>
        <w:rPr>
          <w:rFonts w:ascii="Arial" w:hAnsi="Arial" w:cs="Arial"/>
          <w:sz w:val="20"/>
          <w:szCs w:val="20"/>
        </w:rPr>
        <w:t>Literatuur/theorie</w:t>
      </w:r>
      <w:r w:rsidR="0030660A">
        <w:rPr>
          <w:rFonts w:ascii="Arial" w:hAnsi="Arial" w:cs="Arial"/>
          <w:sz w:val="20"/>
          <w:szCs w:val="20"/>
        </w:rPr>
        <w:t xml:space="preserve"> zie in de tekst, cursief vermeld</w:t>
      </w:r>
    </w:p>
    <w:p w14:paraId="68635DE8" w14:textId="77777777" w:rsidR="00DA65B6" w:rsidRPr="00D04F9F" w:rsidRDefault="00DA65B6" w:rsidP="00D04F9F">
      <w:pPr>
        <w:spacing w:after="0" w:line="240" w:lineRule="auto"/>
        <w:rPr>
          <w:rFonts w:ascii="Arial" w:hAnsi="Arial" w:cs="Arial"/>
          <w:b/>
          <w:i/>
          <w:sz w:val="20"/>
          <w:szCs w:val="20"/>
        </w:rPr>
      </w:pPr>
    </w:p>
    <w:p w14:paraId="20683762" w14:textId="77777777" w:rsidR="001B333D" w:rsidRDefault="001B333D" w:rsidP="00190DDC">
      <w:pPr>
        <w:rPr>
          <w:rFonts w:ascii="Arial" w:hAnsi="Arial" w:cs="Arial"/>
          <w:b/>
          <w:i/>
          <w:sz w:val="28"/>
          <w:szCs w:val="28"/>
        </w:rPr>
      </w:pPr>
    </w:p>
    <w:p w14:paraId="00056FE8" w14:textId="13176246" w:rsidR="00A15F65" w:rsidRDefault="00A15F65" w:rsidP="003616C3"/>
    <w:sectPr w:rsidR="00A15F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F570F"/>
    <w:multiLevelType w:val="hybridMultilevel"/>
    <w:tmpl w:val="B79C4D66"/>
    <w:lvl w:ilvl="0" w:tplc="41724782">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 w15:restartNumberingAfterBreak="0">
    <w:nsid w:val="12185979"/>
    <w:multiLevelType w:val="hybridMultilevel"/>
    <w:tmpl w:val="6F36C924"/>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64B68DC"/>
    <w:multiLevelType w:val="hybridMultilevel"/>
    <w:tmpl w:val="1A407CDA"/>
    <w:lvl w:ilvl="0" w:tplc="211EDB30">
      <w:start w:val="1"/>
      <w:numFmt w:val="decimal"/>
      <w:lvlText w:val="%1."/>
      <w:lvlJc w:val="left"/>
      <w:pPr>
        <w:tabs>
          <w:tab w:val="num" w:pos="720"/>
        </w:tabs>
        <w:ind w:left="720" w:hanging="360"/>
      </w:pPr>
    </w:lvl>
    <w:lvl w:ilvl="1" w:tplc="62A82BCE" w:tentative="1">
      <w:start w:val="1"/>
      <w:numFmt w:val="decimal"/>
      <w:lvlText w:val="%2."/>
      <w:lvlJc w:val="left"/>
      <w:pPr>
        <w:tabs>
          <w:tab w:val="num" w:pos="1440"/>
        </w:tabs>
        <w:ind w:left="1440" w:hanging="360"/>
      </w:pPr>
    </w:lvl>
    <w:lvl w:ilvl="2" w:tplc="DB5E31EC" w:tentative="1">
      <w:start w:val="1"/>
      <w:numFmt w:val="decimal"/>
      <w:lvlText w:val="%3."/>
      <w:lvlJc w:val="left"/>
      <w:pPr>
        <w:tabs>
          <w:tab w:val="num" w:pos="2160"/>
        </w:tabs>
        <w:ind w:left="2160" w:hanging="360"/>
      </w:pPr>
    </w:lvl>
    <w:lvl w:ilvl="3" w:tplc="95BE41BC" w:tentative="1">
      <w:start w:val="1"/>
      <w:numFmt w:val="decimal"/>
      <w:lvlText w:val="%4."/>
      <w:lvlJc w:val="left"/>
      <w:pPr>
        <w:tabs>
          <w:tab w:val="num" w:pos="2880"/>
        </w:tabs>
        <w:ind w:left="2880" w:hanging="360"/>
      </w:pPr>
    </w:lvl>
    <w:lvl w:ilvl="4" w:tplc="1B8AFAA4" w:tentative="1">
      <w:start w:val="1"/>
      <w:numFmt w:val="decimal"/>
      <w:lvlText w:val="%5."/>
      <w:lvlJc w:val="left"/>
      <w:pPr>
        <w:tabs>
          <w:tab w:val="num" w:pos="3600"/>
        </w:tabs>
        <w:ind w:left="3600" w:hanging="360"/>
      </w:pPr>
    </w:lvl>
    <w:lvl w:ilvl="5" w:tplc="0C8E07D4" w:tentative="1">
      <w:start w:val="1"/>
      <w:numFmt w:val="decimal"/>
      <w:lvlText w:val="%6."/>
      <w:lvlJc w:val="left"/>
      <w:pPr>
        <w:tabs>
          <w:tab w:val="num" w:pos="4320"/>
        </w:tabs>
        <w:ind w:left="4320" w:hanging="360"/>
      </w:pPr>
    </w:lvl>
    <w:lvl w:ilvl="6" w:tplc="B794539C" w:tentative="1">
      <w:start w:val="1"/>
      <w:numFmt w:val="decimal"/>
      <w:lvlText w:val="%7."/>
      <w:lvlJc w:val="left"/>
      <w:pPr>
        <w:tabs>
          <w:tab w:val="num" w:pos="5040"/>
        </w:tabs>
        <w:ind w:left="5040" w:hanging="360"/>
      </w:pPr>
    </w:lvl>
    <w:lvl w:ilvl="7" w:tplc="1108CB14" w:tentative="1">
      <w:start w:val="1"/>
      <w:numFmt w:val="decimal"/>
      <w:lvlText w:val="%8."/>
      <w:lvlJc w:val="left"/>
      <w:pPr>
        <w:tabs>
          <w:tab w:val="num" w:pos="5760"/>
        </w:tabs>
        <w:ind w:left="5760" w:hanging="360"/>
      </w:pPr>
    </w:lvl>
    <w:lvl w:ilvl="8" w:tplc="7004EA92" w:tentative="1">
      <w:start w:val="1"/>
      <w:numFmt w:val="decimal"/>
      <w:lvlText w:val="%9."/>
      <w:lvlJc w:val="left"/>
      <w:pPr>
        <w:tabs>
          <w:tab w:val="num" w:pos="6480"/>
        </w:tabs>
        <w:ind w:left="6480" w:hanging="360"/>
      </w:pPr>
    </w:lvl>
  </w:abstractNum>
  <w:abstractNum w:abstractNumId="3" w15:restartNumberingAfterBreak="0">
    <w:nsid w:val="18BF0670"/>
    <w:multiLevelType w:val="hybridMultilevel"/>
    <w:tmpl w:val="7376D96C"/>
    <w:lvl w:ilvl="0" w:tplc="9D7E50D6">
      <w:numFmt w:val="bullet"/>
      <w:lvlText w:val="-"/>
      <w:lvlJc w:val="left"/>
      <w:pPr>
        <w:ind w:left="360" w:hanging="360"/>
      </w:pPr>
      <w:rPr>
        <w:rFonts w:ascii="Times New Roman" w:hAnsi="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24F51747"/>
    <w:multiLevelType w:val="hybridMultilevel"/>
    <w:tmpl w:val="C332C80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CE91D3A"/>
    <w:multiLevelType w:val="hybridMultilevel"/>
    <w:tmpl w:val="B79C4D66"/>
    <w:lvl w:ilvl="0" w:tplc="41724782">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6" w15:restartNumberingAfterBreak="0">
    <w:nsid w:val="2DD758A9"/>
    <w:multiLevelType w:val="hybridMultilevel"/>
    <w:tmpl w:val="BA86254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6052138"/>
    <w:multiLevelType w:val="hybridMultilevel"/>
    <w:tmpl w:val="A3DCAEB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394421A9"/>
    <w:multiLevelType w:val="hybridMultilevel"/>
    <w:tmpl w:val="2BD298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A754C69"/>
    <w:multiLevelType w:val="hybridMultilevel"/>
    <w:tmpl w:val="57FE3942"/>
    <w:lvl w:ilvl="0" w:tplc="9F82DB66">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B6F4717"/>
    <w:multiLevelType w:val="hybridMultilevel"/>
    <w:tmpl w:val="D2AC964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44385417"/>
    <w:multiLevelType w:val="hybridMultilevel"/>
    <w:tmpl w:val="2C0E7F3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454E7AE6"/>
    <w:multiLevelType w:val="hybridMultilevel"/>
    <w:tmpl w:val="DDA24386"/>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3" w15:restartNumberingAfterBreak="0">
    <w:nsid w:val="46B671BA"/>
    <w:multiLevelType w:val="hybridMultilevel"/>
    <w:tmpl w:val="773823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7D15FB6"/>
    <w:multiLevelType w:val="hybridMultilevel"/>
    <w:tmpl w:val="0AC0E73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56A06F07"/>
    <w:multiLevelType w:val="hybridMultilevel"/>
    <w:tmpl w:val="DDA24386"/>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6" w15:restartNumberingAfterBreak="0">
    <w:nsid w:val="5BFB038A"/>
    <w:multiLevelType w:val="hybridMultilevel"/>
    <w:tmpl w:val="E61EB3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607957E6"/>
    <w:multiLevelType w:val="hybridMultilevel"/>
    <w:tmpl w:val="47D0654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60E03D0E"/>
    <w:multiLevelType w:val="hybridMultilevel"/>
    <w:tmpl w:val="370050C6"/>
    <w:lvl w:ilvl="0" w:tplc="3732FF3C">
      <w:numFmt w:val="bullet"/>
      <w:lvlText w:val=""/>
      <w:lvlJc w:val="left"/>
      <w:pPr>
        <w:ind w:left="720" w:hanging="360"/>
      </w:pPr>
      <w:rPr>
        <w:rFonts w:ascii="Symbol" w:eastAsiaTheme="minorHAnsi"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6F875BB9"/>
    <w:multiLevelType w:val="hybridMultilevel"/>
    <w:tmpl w:val="05C25C5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7965717C"/>
    <w:multiLevelType w:val="hybridMultilevel"/>
    <w:tmpl w:val="C332C80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3"/>
  </w:num>
  <w:num w:numId="2">
    <w:abstractNumId w:val="14"/>
  </w:num>
  <w:num w:numId="3">
    <w:abstractNumId w:val="0"/>
  </w:num>
  <w:num w:numId="4">
    <w:abstractNumId w:val="5"/>
  </w:num>
  <w:num w:numId="5">
    <w:abstractNumId w:val="1"/>
  </w:num>
  <w:num w:numId="6">
    <w:abstractNumId w:val="12"/>
  </w:num>
  <w:num w:numId="7">
    <w:abstractNumId w:val="6"/>
  </w:num>
  <w:num w:numId="8">
    <w:abstractNumId w:val="8"/>
  </w:num>
  <w:num w:numId="9">
    <w:abstractNumId w:val="3"/>
  </w:num>
  <w:num w:numId="10">
    <w:abstractNumId w:val="9"/>
  </w:num>
  <w:num w:numId="11">
    <w:abstractNumId w:val="20"/>
  </w:num>
  <w:num w:numId="12">
    <w:abstractNumId w:val="11"/>
  </w:num>
  <w:num w:numId="13">
    <w:abstractNumId w:val="18"/>
  </w:num>
  <w:num w:numId="14">
    <w:abstractNumId w:val="16"/>
  </w:num>
  <w:num w:numId="15">
    <w:abstractNumId w:val="2"/>
  </w:num>
  <w:num w:numId="16">
    <w:abstractNumId w:val="10"/>
  </w:num>
  <w:num w:numId="17">
    <w:abstractNumId w:val="17"/>
  </w:num>
  <w:num w:numId="18">
    <w:abstractNumId w:val="15"/>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7"/>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F65"/>
    <w:rsid w:val="000C1CFA"/>
    <w:rsid w:val="000D00BB"/>
    <w:rsid w:val="00190DDC"/>
    <w:rsid w:val="001B333D"/>
    <w:rsid w:val="00213AA8"/>
    <w:rsid w:val="0030660A"/>
    <w:rsid w:val="003616C3"/>
    <w:rsid w:val="00395931"/>
    <w:rsid w:val="003A4852"/>
    <w:rsid w:val="003D69BD"/>
    <w:rsid w:val="00422C24"/>
    <w:rsid w:val="004C46CE"/>
    <w:rsid w:val="00585959"/>
    <w:rsid w:val="00605134"/>
    <w:rsid w:val="006165B0"/>
    <w:rsid w:val="006C302C"/>
    <w:rsid w:val="006E73C4"/>
    <w:rsid w:val="007506D5"/>
    <w:rsid w:val="0076533A"/>
    <w:rsid w:val="007F77F4"/>
    <w:rsid w:val="00880DAF"/>
    <w:rsid w:val="00937947"/>
    <w:rsid w:val="0098767A"/>
    <w:rsid w:val="009A31E0"/>
    <w:rsid w:val="009A75C9"/>
    <w:rsid w:val="009E465C"/>
    <w:rsid w:val="00A15F65"/>
    <w:rsid w:val="00B552F1"/>
    <w:rsid w:val="00D04F9F"/>
    <w:rsid w:val="00D2792C"/>
    <w:rsid w:val="00D477B9"/>
    <w:rsid w:val="00D85796"/>
    <w:rsid w:val="00DA65B6"/>
    <w:rsid w:val="00E42CF0"/>
    <w:rsid w:val="00F463F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8D989"/>
  <w15:chartTrackingRefBased/>
  <w15:docId w15:val="{39747276-8833-44F5-B669-39C0483DB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D477B9"/>
    <w:pPr>
      <w:spacing w:after="200" w:line="276" w:lineRule="auto"/>
    </w:pPr>
    <w:rPr>
      <w:rFonts w:ascii="Verdana" w:hAnsi="Verdana"/>
      <w:sz w:val="24"/>
      <w:szCs w:val="24"/>
    </w:rPr>
  </w:style>
  <w:style w:type="paragraph" w:styleId="Kop1">
    <w:name w:val="heading 1"/>
    <w:basedOn w:val="Standaard"/>
    <w:next w:val="Standaard"/>
    <w:link w:val="Kop1Char"/>
    <w:uiPriority w:val="9"/>
    <w:qFormat/>
    <w:rsid w:val="00D477B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semiHidden/>
    <w:unhideWhenUsed/>
    <w:qFormat/>
    <w:rsid w:val="00D477B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4">
    <w:name w:val="heading 4"/>
    <w:basedOn w:val="Standaard"/>
    <w:next w:val="Standaard"/>
    <w:link w:val="Kop4Char"/>
    <w:qFormat/>
    <w:rsid w:val="00D477B9"/>
    <w:pPr>
      <w:keepNext/>
      <w:spacing w:after="0" w:line="240" w:lineRule="auto"/>
      <w:ind w:left="60"/>
      <w:outlineLvl w:val="3"/>
    </w:pPr>
    <w:rPr>
      <w:rFonts w:ascii="Times New Roman" w:eastAsia="Times New Roman" w:hAnsi="Times New Roman" w:cs="Times New Roman"/>
      <w:b/>
      <w:bCs/>
      <w:sz w:val="22"/>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D477B9"/>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semiHidden/>
    <w:rsid w:val="00D477B9"/>
    <w:rPr>
      <w:rFonts w:asciiTheme="majorHAnsi" w:eastAsiaTheme="majorEastAsia" w:hAnsiTheme="majorHAnsi" w:cstheme="majorBidi"/>
      <w:color w:val="2F5496" w:themeColor="accent1" w:themeShade="BF"/>
      <w:sz w:val="26"/>
      <w:szCs w:val="26"/>
    </w:rPr>
  </w:style>
  <w:style w:type="character" w:customStyle="1" w:styleId="Kop4Char">
    <w:name w:val="Kop 4 Char"/>
    <w:basedOn w:val="Standaardalinea-lettertype"/>
    <w:link w:val="Kop4"/>
    <w:rsid w:val="00D477B9"/>
    <w:rPr>
      <w:rFonts w:ascii="Times New Roman" w:eastAsia="Times New Roman" w:hAnsi="Times New Roman" w:cs="Times New Roman"/>
      <w:b/>
      <w:bCs/>
      <w:szCs w:val="24"/>
      <w:lang w:eastAsia="nl-NL"/>
    </w:rPr>
  </w:style>
  <w:style w:type="paragraph" w:styleId="Lijstalinea">
    <w:name w:val="List Paragraph"/>
    <w:basedOn w:val="Standaard"/>
    <w:uiPriority w:val="34"/>
    <w:qFormat/>
    <w:rsid w:val="00D477B9"/>
    <w:pPr>
      <w:ind w:left="720"/>
      <w:contextualSpacing/>
    </w:pPr>
  </w:style>
  <w:style w:type="paragraph" w:styleId="Ballontekst">
    <w:name w:val="Balloon Text"/>
    <w:basedOn w:val="Standaard"/>
    <w:link w:val="BallontekstChar"/>
    <w:uiPriority w:val="99"/>
    <w:semiHidden/>
    <w:unhideWhenUsed/>
    <w:rsid w:val="00D477B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477B9"/>
    <w:rPr>
      <w:rFonts w:ascii="Tahoma" w:hAnsi="Tahoma" w:cs="Tahoma"/>
      <w:sz w:val="16"/>
      <w:szCs w:val="16"/>
    </w:rPr>
  </w:style>
  <w:style w:type="table" w:styleId="Tabelraster">
    <w:name w:val="Table Grid"/>
    <w:basedOn w:val="Standaardtabel"/>
    <w:uiPriority w:val="39"/>
    <w:rsid w:val="00D477B9"/>
    <w:pPr>
      <w:spacing w:after="0" w:line="240" w:lineRule="auto"/>
    </w:pPr>
    <w:rPr>
      <w:rFonts w:ascii="Verdana" w:hAnsi="Verdan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D477B9"/>
    <w:rPr>
      <w:strike w:val="0"/>
      <w:dstrike w:val="0"/>
      <w:color w:val="0072C6"/>
      <w:u w:val="none"/>
      <w:effect w:val="none"/>
    </w:rPr>
  </w:style>
  <w:style w:type="paragraph" w:styleId="Plattetekst">
    <w:name w:val="Body Text"/>
    <w:basedOn w:val="Standaard"/>
    <w:link w:val="PlattetekstChar"/>
    <w:semiHidden/>
    <w:rsid w:val="00D477B9"/>
    <w:pPr>
      <w:pBdr>
        <w:top w:val="single" w:sz="4" w:space="3" w:color="CCCCCC"/>
        <w:left w:val="single" w:sz="4" w:space="3" w:color="CCCCCC"/>
        <w:bottom w:val="single" w:sz="4" w:space="3" w:color="CCCCCC"/>
        <w:right w:val="single" w:sz="4" w:space="3" w:color="CCCCCC"/>
      </w:pBdr>
      <w:spacing w:before="130" w:after="100" w:afterAutospacing="1" w:line="240" w:lineRule="auto"/>
      <w:ind w:right="120"/>
    </w:pPr>
    <w:rPr>
      <w:rFonts w:eastAsia="Times New Roman" w:cs="Times New Roman"/>
      <w:sz w:val="16"/>
      <w:szCs w:val="16"/>
      <w:lang w:eastAsia="nl-NL"/>
    </w:rPr>
  </w:style>
  <w:style w:type="character" w:customStyle="1" w:styleId="PlattetekstChar">
    <w:name w:val="Platte tekst Char"/>
    <w:basedOn w:val="Standaardalinea-lettertype"/>
    <w:link w:val="Plattetekst"/>
    <w:semiHidden/>
    <w:rsid w:val="00D477B9"/>
    <w:rPr>
      <w:rFonts w:ascii="Verdana" w:eastAsia="Times New Roman" w:hAnsi="Verdana" w:cs="Times New Roman"/>
      <w:sz w:val="16"/>
      <w:szCs w:val="16"/>
      <w:lang w:eastAsia="nl-NL"/>
    </w:rPr>
  </w:style>
  <w:style w:type="paragraph" w:styleId="Geenafstand">
    <w:name w:val="No Spacing"/>
    <w:basedOn w:val="Standaard"/>
    <w:qFormat/>
    <w:rsid w:val="00D477B9"/>
    <w:pPr>
      <w:spacing w:after="0" w:line="240" w:lineRule="auto"/>
    </w:pPr>
    <w:rPr>
      <w:rFonts w:ascii="Cambria" w:eastAsia="Times New Roman" w:hAnsi="Cambria" w:cs="Times New Roman"/>
      <w:sz w:val="22"/>
      <w:szCs w:val="22"/>
      <w:lang w:val="en-US" w:bidi="en-US"/>
    </w:rPr>
  </w:style>
  <w:style w:type="paragraph" w:styleId="Lijst">
    <w:name w:val="List"/>
    <w:basedOn w:val="Standaard"/>
    <w:semiHidden/>
    <w:rsid w:val="00D477B9"/>
    <w:pPr>
      <w:spacing w:after="0" w:line="240" w:lineRule="auto"/>
      <w:ind w:left="283" w:hanging="283"/>
    </w:pPr>
    <w:rPr>
      <w:rFonts w:ascii="Times New Roman" w:eastAsia="Times New Roman" w:hAnsi="Times New Roman" w:cs="Times New Roman"/>
      <w:lang w:val="en-US" w:eastAsia="nl-NL" w:bidi="en-US"/>
    </w:rPr>
  </w:style>
  <w:style w:type="paragraph" w:styleId="Koptekst">
    <w:name w:val="header"/>
    <w:basedOn w:val="Standaard"/>
    <w:link w:val="KoptekstChar"/>
    <w:uiPriority w:val="99"/>
    <w:unhideWhenUsed/>
    <w:rsid w:val="00D477B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477B9"/>
    <w:rPr>
      <w:rFonts w:ascii="Verdana" w:hAnsi="Verdana"/>
      <w:sz w:val="24"/>
      <w:szCs w:val="24"/>
    </w:rPr>
  </w:style>
  <w:style w:type="paragraph" w:styleId="Voettekst">
    <w:name w:val="footer"/>
    <w:basedOn w:val="Standaard"/>
    <w:link w:val="VoettekstChar"/>
    <w:uiPriority w:val="99"/>
    <w:unhideWhenUsed/>
    <w:rsid w:val="00D477B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477B9"/>
    <w:rPr>
      <w:rFonts w:ascii="Verdana" w:hAnsi="Verdana"/>
      <w:sz w:val="24"/>
      <w:szCs w:val="24"/>
    </w:rPr>
  </w:style>
  <w:style w:type="paragraph" w:styleId="Normaalweb">
    <w:name w:val="Normal (Web)"/>
    <w:basedOn w:val="Standaard"/>
    <w:uiPriority w:val="99"/>
    <w:unhideWhenUsed/>
    <w:rsid w:val="00D477B9"/>
    <w:pPr>
      <w:spacing w:before="100" w:beforeAutospacing="1" w:after="100" w:afterAutospacing="1" w:line="240" w:lineRule="auto"/>
    </w:pPr>
    <w:rPr>
      <w:rFonts w:ascii="Times New Roman" w:eastAsia="Times New Roman" w:hAnsi="Times New Roman" w:cs="Times New Roman"/>
      <w:lang w:eastAsia="nl-NL"/>
    </w:rPr>
  </w:style>
  <w:style w:type="character" w:styleId="Zwaar">
    <w:name w:val="Strong"/>
    <w:basedOn w:val="Standaardalinea-lettertype"/>
    <w:uiPriority w:val="22"/>
    <w:qFormat/>
    <w:rsid w:val="00D477B9"/>
    <w:rPr>
      <w:b/>
      <w:bCs/>
    </w:rPr>
  </w:style>
  <w:style w:type="character" w:styleId="Onopgelostemelding">
    <w:name w:val="Unresolved Mention"/>
    <w:basedOn w:val="Standaardalinea-lettertype"/>
    <w:uiPriority w:val="99"/>
    <w:semiHidden/>
    <w:unhideWhenUsed/>
    <w:rsid w:val="00D477B9"/>
    <w:rPr>
      <w:color w:val="808080"/>
      <w:shd w:val="clear" w:color="auto" w:fill="E6E6E6"/>
    </w:rPr>
  </w:style>
  <w:style w:type="paragraph" w:customStyle="1" w:styleId="Default">
    <w:name w:val="Default"/>
    <w:uiPriority w:val="99"/>
    <w:rsid w:val="0076533A"/>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940932">
      <w:bodyDiv w:val="1"/>
      <w:marLeft w:val="0"/>
      <w:marRight w:val="0"/>
      <w:marTop w:val="0"/>
      <w:marBottom w:val="0"/>
      <w:divBdr>
        <w:top w:val="none" w:sz="0" w:space="0" w:color="auto"/>
        <w:left w:val="none" w:sz="0" w:space="0" w:color="auto"/>
        <w:bottom w:val="none" w:sz="0" w:space="0" w:color="auto"/>
        <w:right w:val="none" w:sz="0" w:space="0" w:color="auto"/>
      </w:divBdr>
    </w:div>
    <w:div w:id="804197142">
      <w:bodyDiv w:val="1"/>
      <w:marLeft w:val="0"/>
      <w:marRight w:val="0"/>
      <w:marTop w:val="0"/>
      <w:marBottom w:val="0"/>
      <w:divBdr>
        <w:top w:val="none" w:sz="0" w:space="0" w:color="auto"/>
        <w:left w:val="none" w:sz="0" w:space="0" w:color="auto"/>
        <w:bottom w:val="none" w:sz="0" w:space="0" w:color="auto"/>
        <w:right w:val="none" w:sz="0" w:space="0" w:color="auto"/>
      </w:divBdr>
    </w:div>
    <w:div w:id="1487235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225</TotalTime>
  <Pages>2</Pages>
  <Words>798</Words>
  <Characters>4393</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25</cp:revision>
  <dcterms:created xsi:type="dcterms:W3CDTF">2018-07-11T14:02:00Z</dcterms:created>
  <dcterms:modified xsi:type="dcterms:W3CDTF">2019-02-28T11:46:00Z</dcterms:modified>
</cp:coreProperties>
</file>